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222"/>
        <w:gridCol w:w="1616"/>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451495E7" w:rsidR="002F7B82" w:rsidRPr="0011073F" w:rsidRDefault="00736D7E" w:rsidP="00B2781B">
            <w:pPr>
              <w:keepNext/>
              <w:ind w:firstLine="6"/>
              <w:jc w:val="left"/>
              <w:outlineLvl w:val="3"/>
              <w:rPr>
                <w:rFonts w:ascii="Arial" w:hAnsi="Arial" w:cs="Arial"/>
                <w:color w:val="FFFFFF"/>
                <w:sz w:val="32"/>
              </w:rPr>
            </w:pPr>
            <w:r>
              <w:rPr>
                <w:rFonts w:ascii="Arial" w:hAnsi="Arial" w:cs="Arial"/>
                <w:color w:val="FFFFFF"/>
                <w:sz w:val="32"/>
              </w:rPr>
              <w:t>all</w:t>
            </w:r>
            <w:r w:rsidR="002F7B82">
              <w:rPr>
                <w:rFonts w:ascii="Arial" w:hAnsi="Arial" w:cs="Arial"/>
                <w:color w:val="FFFFFF"/>
                <w:sz w:val="32"/>
              </w:rPr>
              <w:t>S</w:t>
            </w:r>
            <w:r w:rsidR="002F7B82"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13891D09">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6A00E37A" w:rsidR="005F5EF6" w:rsidRPr="006E637B" w:rsidRDefault="001D28C6" w:rsidP="00F51E69">
      <w:pPr>
        <w:pStyle w:val="Title"/>
        <w:suppressAutoHyphens/>
      </w:pPr>
      <w:r>
        <w:t>Athlete</w:t>
      </w:r>
      <w:r w:rsidR="00344BFE">
        <w:t xml:space="preserve"> Monitoring and Much More</w:t>
      </w:r>
      <w:r>
        <w:t xml:space="preserve"> </w:t>
      </w:r>
      <w:r w:rsidR="00AB6B7E">
        <w:t>at t</w:t>
      </w:r>
      <w:r w:rsidR="007E5A9F">
        <w:t xml:space="preserve">he </w:t>
      </w:r>
      <w:r w:rsidR="00373931">
        <w:t>Virtual 26</w:t>
      </w:r>
      <w:r w:rsidR="008312A1">
        <w:t xml:space="preserve">th </w:t>
      </w:r>
      <w:r w:rsidR="00E329B8">
        <w:t xml:space="preserve">Annual </w:t>
      </w:r>
      <w:r w:rsidR="007E5A9F">
        <w:t>Meeting of the European College of Sport Science</w:t>
      </w:r>
    </w:p>
    <w:p w14:paraId="5F16FCAA" w14:textId="77777777" w:rsidR="005F5EF6" w:rsidRPr="00A46B56" w:rsidRDefault="009B4992" w:rsidP="005F5EF6">
      <w:pPr>
        <w:pStyle w:val="Author"/>
        <w:rPr>
          <w:vertAlign w:val="superscript"/>
        </w:rPr>
      </w:pPr>
      <w:r w:rsidRPr="006E637B">
        <w:t>Will G Hopkins</w:t>
      </w:r>
    </w:p>
    <w:p w14:paraId="0FE7FC4C" w14:textId="455ACC2B" w:rsidR="005F5EF6" w:rsidRPr="006E637B" w:rsidRDefault="00827AF0" w:rsidP="00447A83">
      <w:pPr>
        <w:pStyle w:val="Address"/>
      </w:pPr>
      <w:r>
        <w:t xml:space="preserve">Sportscience </w:t>
      </w:r>
      <w:r w:rsidR="0068466D">
        <w:t>2</w:t>
      </w:r>
      <w:r w:rsidR="00552F45">
        <w:t>5</w:t>
      </w:r>
      <w:r w:rsidR="005F5EF6" w:rsidRPr="006E637B">
        <w:t xml:space="preserve">, </w:t>
      </w:r>
      <w:r w:rsidR="008670B0">
        <w:t>17-</w:t>
      </w:r>
      <w:r w:rsidR="00BE5DD3">
        <w:t>2</w:t>
      </w:r>
      <w:r w:rsidR="00765817">
        <w:t>7</w:t>
      </w:r>
      <w:r>
        <w:t>, 20</w:t>
      </w:r>
      <w:r w:rsidR="008312A1">
        <w:t>2</w:t>
      </w:r>
      <w:r w:rsidR="00552F45">
        <w:t>1</w:t>
      </w:r>
      <w:r>
        <w:t xml:space="preserve"> (sportsci.org/20</w:t>
      </w:r>
      <w:r w:rsidR="00552F45">
        <w:t>21</w:t>
      </w:r>
      <w:r w:rsidR="005F5EF6" w:rsidRPr="006E637B">
        <w:t>/</w:t>
      </w:r>
      <w:r w:rsidR="00641622">
        <w:t>ECSS</w:t>
      </w:r>
      <w:r w:rsidR="00D1780C">
        <w:t>sport</w:t>
      </w:r>
      <w:r w:rsidR="00AA10F8" w:rsidRPr="006E637B">
        <w:t>.</w:t>
      </w:r>
      <w:r w:rsidR="00BB03BC">
        <w:t>htm)</w:t>
      </w:r>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w:t>
      </w:r>
      <w:r w:rsidR="00447A83">
        <w:rPr>
          <w:szCs w:val="16"/>
        </w:rPr>
        <w:t xml:space="preserve">Basilio Pueo, </w:t>
      </w:r>
      <w:r w:rsidR="00447A83" w:rsidRPr="00447A83">
        <w:rPr>
          <w:szCs w:val="16"/>
        </w:rPr>
        <w:t>Faculty of Education</w:t>
      </w:r>
      <w:r w:rsidR="00447A83">
        <w:rPr>
          <w:szCs w:val="16"/>
        </w:rPr>
        <w:t>, University of Alicante, Spain.</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08D1E84B" w14:textId="7A217636" w:rsidR="004C5D14" w:rsidRDefault="004C5D14" w:rsidP="004C5D14">
            <w:pPr>
              <w:pStyle w:val="Abstract"/>
            </w:pPr>
            <w:r>
              <w:t xml:space="preserve">The outstanding feature of this virtual conference is the ability to view all presentations at your convenience and pace. </w:t>
            </w:r>
            <w:hyperlink w:anchor="_The_Wow!_Factor" w:history="1">
              <w:r w:rsidRPr="007B3ED8">
                <w:rPr>
                  <w:rStyle w:val="Hyperlink"/>
                  <w:b/>
                  <w:noProof w:val="0"/>
                </w:rPr>
                <w:t>The Wow! Factor</w:t>
              </w:r>
            </w:hyperlink>
            <w:r>
              <w:t xml:space="preserve">: the </w:t>
            </w:r>
            <w:r w:rsidR="007D7BAB">
              <w:t>four</w:t>
            </w:r>
            <w:r w:rsidR="007813E2">
              <w:t xml:space="preserve"> best presentations</w:t>
            </w:r>
            <w:r>
              <w:t xml:space="preserve">. </w:t>
            </w:r>
            <w:hyperlink w:anchor="_Accessing_Videos,_PDFs" w:history="1">
              <w:r w:rsidRPr="007B3ED8">
                <w:rPr>
                  <w:rStyle w:val="Hyperlink"/>
                  <w:b/>
                  <w:noProof w:val="0"/>
                </w:rPr>
                <w:t>Accessing Abstracts and Videos</w:t>
              </w:r>
            </w:hyperlink>
            <w:r>
              <w:t>: links to the conference program</w:t>
            </w:r>
            <w:r w:rsidR="00F06100">
              <w:t xml:space="preserve"> and registration</w:t>
            </w:r>
            <w:r>
              <w:t xml:space="preserve">. </w:t>
            </w:r>
            <w:hyperlink w:anchor="_Acute_Effects_1" w:history="1">
              <w:r w:rsidRPr="007B3ED8">
                <w:rPr>
                  <w:rStyle w:val="Hyperlink"/>
                  <w:b/>
                  <w:noProof w:val="0"/>
                </w:rPr>
                <w:t>Acute Effects</w:t>
              </w:r>
            </w:hyperlink>
            <w:r>
              <w:t xml:space="preserve">: </w:t>
            </w:r>
            <w:r w:rsidR="00966416">
              <w:t xml:space="preserve">beat the heat; mental fatigue; ischemic preconditioning; running style; warm-up; post-activation potentiation; foam rolling and stretching; cold-water immersion, foam rolling </w:t>
            </w:r>
            <w:r w:rsidR="007E7BB1">
              <w:t>and a supplement for recovery</w:t>
            </w:r>
            <w:r>
              <w:t xml:space="preserve">. </w:t>
            </w:r>
            <w:hyperlink w:anchor="_Injury_Risk_1" w:history="1">
              <w:r w:rsidR="00AF0AD1" w:rsidRPr="007B3ED8">
                <w:rPr>
                  <w:rStyle w:val="Hyperlink"/>
                  <w:b/>
                  <w:noProof w:val="0"/>
                </w:rPr>
                <w:t>Injury</w:t>
              </w:r>
              <w:r w:rsidR="00AF0AD1">
                <w:rPr>
                  <w:rStyle w:val="Hyperlink"/>
                  <w:b/>
                  <w:noProof w:val="0"/>
                </w:rPr>
                <w:t xml:space="preserve"> Risk</w:t>
              </w:r>
            </w:hyperlink>
            <w:r w:rsidR="00AF0AD1">
              <w:t xml:space="preserve">: </w:t>
            </w:r>
            <w:r w:rsidR="007E7BB1">
              <w:t xml:space="preserve">genes, training attention, and biomechanical screening for ACL; </w:t>
            </w:r>
            <w:r w:rsidR="00344BFE">
              <w:t>genes for Achilles tendon; EMG biofeedback and shoulder; prevalence and risk factors in ballet dancers, soccer, American football, and rugby; dementia</w:t>
            </w:r>
            <w:r w:rsidR="00AF0AD1">
              <w:t xml:space="preserve">. </w:t>
            </w:r>
            <w:hyperlink w:anchor="_Injury_Recovery_1" w:history="1">
              <w:r w:rsidR="00C93D55" w:rsidRPr="007B3ED8">
                <w:rPr>
                  <w:rStyle w:val="Hyperlink"/>
                  <w:b/>
                  <w:noProof w:val="0"/>
                </w:rPr>
                <w:t>Injury</w:t>
              </w:r>
              <w:r w:rsidR="00C93D55">
                <w:rPr>
                  <w:rStyle w:val="Hyperlink"/>
                  <w:b/>
                  <w:noProof w:val="0"/>
                </w:rPr>
                <w:t xml:space="preserve"> Recovery</w:t>
              </w:r>
            </w:hyperlink>
            <w:r w:rsidR="00C93D55">
              <w:t xml:space="preserve">: </w:t>
            </w:r>
            <w:r w:rsidR="00344BFE">
              <w:t>jumper's knee; Achilles tendon</w:t>
            </w:r>
            <w:r w:rsidR="00C93D55">
              <w:t xml:space="preserve">. </w:t>
            </w:r>
            <w:hyperlink w:anchor="_Monitoring_1" w:history="1">
              <w:r w:rsidR="00C93D55">
                <w:rPr>
                  <w:rStyle w:val="Hyperlink"/>
                  <w:b/>
                  <w:noProof w:val="0"/>
                </w:rPr>
                <w:t>Monitoring</w:t>
              </w:r>
            </w:hyperlink>
            <w:r w:rsidR="00C93D55">
              <w:t xml:space="preserve">: </w:t>
            </w:r>
            <w:r w:rsidR="000905F5">
              <w:t>an expert's commentary; heart-rate variability; blood and psychometric markers; inconsistent evidence; machine learning; GPS in soccer; subjective and blood markers in soccer; risk scores in American football; survey of coaches.</w:t>
            </w:r>
            <w:r w:rsidR="00C93D55">
              <w:t xml:space="preserve"> </w:t>
            </w:r>
            <w:hyperlink w:anchor="_Nutrition_3" w:history="1">
              <w:r w:rsidRPr="007B3ED8">
                <w:rPr>
                  <w:rStyle w:val="Hyperlink"/>
                  <w:b/>
                  <w:noProof w:val="0"/>
                </w:rPr>
                <w:t>Nutrition</w:t>
              </w:r>
            </w:hyperlink>
            <w:r>
              <w:t xml:space="preserve">: </w:t>
            </w:r>
            <w:r w:rsidR="00821180">
              <w:t xml:space="preserve">strategies for endurance and sprint events; chronic effects of antihistamines, resveratrol, metformin, cannabidiol, and carbohydrate; acute effects of </w:t>
            </w:r>
            <w:r w:rsidR="00807FDB">
              <w:t xml:space="preserve">delayed carbohydrate, </w:t>
            </w:r>
            <w:r w:rsidR="00821180">
              <w:t>Spirulina, menthol, beetroot juice, and caffeine</w:t>
            </w:r>
            <w:r>
              <w:t xml:space="preserve">. </w:t>
            </w:r>
            <w:hyperlink w:anchor="_Performance_Analysis_2" w:history="1">
              <w:r w:rsidRPr="007B3ED8">
                <w:rPr>
                  <w:rStyle w:val="Hyperlink"/>
                  <w:b/>
                  <w:noProof w:val="0"/>
                </w:rPr>
                <w:t>Performance Analysis</w:t>
              </w:r>
            </w:hyperlink>
            <w:r>
              <w:t xml:space="preserve">: </w:t>
            </w:r>
            <w:r w:rsidR="00E67BF8">
              <w:t>passing</w:t>
            </w:r>
            <w:r w:rsidR="001134CF">
              <w:t xml:space="preserve"> in football; pacing in running, speed skating and cross-country skiing;</w:t>
            </w:r>
            <w:r w:rsidR="00E67BF8">
              <w:t xml:space="preserve"> running in </w:t>
            </w:r>
            <w:r w:rsidR="001134CF">
              <w:t>soccer</w:t>
            </w:r>
            <w:r w:rsidR="00E67BF8">
              <w:t>; biomechanics of swimming; Vaporfly shoes for running; switch transitions in canoe slalom; stroke intention in tennis</w:t>
            </w:r>
            <w:r w:rsidR="00D645C4">
              <w:t>; 1</w:t>
            </w:r>
            <w:r w:rsidR="001134CF">
              <w:t>6</w:t>
            </w:r>
            <w:r w:rsidR="00D645C4">
              <w:t xml:space="preserve"> movement analyses; 14 competition analyses; 11 correlates of performance</w:t>
            </w:r>
            <w:r>
              <w:t xml:space="preserve">. </w:t>
            </w:r>
            <w:hyperlink w:anchor="_Talent_Identification_and_2" w:history="1">
              <w:r w:rsidRPr="007B3ED8">
                <w:rPr>
                  <w:rStyle w:val="Hyperlink"/>
                  <w:b/>
                  <w:noProof w:val="0"/>
                </w:rPr>
                <w:t>Talent Identification and Development</w:t>
              </w:r>
            </w:hyperlink>
            <w:r>
              <w:t xml:space="preserve">: </w:t>
            </w:r>
            <w:r w:rsidR="00FD5DA6">
              <w:t xml:space="preserve">various factors and maximum mean power in elite cycling; </w:t>
            </w:r>
            <w:r w:rsidR="00D645C4">
              <w:t>half-game rule in youth rugby; female vs male coaches in female basketball and football</w:t>
            </w:r>
            <w:r>
              <w:t xml:space="preserve">. </w:t>
            </w:r>
            <w:hyperlink w:anchor="_Tests_and_Technology_1" w:history="1">
              <w:r w:rsidRPr="007B3ED8">
                <w:rPr>
                  <w:rStyle w:val="Hyperlink"/>
                  <w:b/>
                  <w:noProof w:val="0"/>
                </w:rPr>
                <w:t>Tests and Technology</w:t>
              </w:r>
            </w:hyperlink>
            <w:r>
              <w:t xml:space="preserve">: </w:t>
            </w:r>
            <w:r w:rsidR="00373931">
              <w:t xml:space="preserve">sampling variation at ECSS; </w:t>
            </w:r>
            <w:r w:rsidR="00CD3B25">
              <w:t xml:space="preserve">strength-endurance profiles; wearables for running gait; shoe-cleat position for cyclists; Takei jump meter; critical speed for swimmers; seven industry-sponsored sessions; </w:t>
            </w:r>
            <w:r w:rsidR="00BE5DD3">
              <w:t>1</w:t>
            </w:r>
            <w:r w:rsidR="001134CF">
              <w:t>5</w:t>
            </w:r>
            <w:r w:rsidR="00BE5DD3">
              <w:t xml:space="preserve"> miscellaneous items</w:t>
            </w:r>
            <w:r>
              <w:t xml:space="preserve">.  </w:t>
            </w:r>
            <w:hyperlink w:anchor="_Training_2" w:history="1">
              <w:r w:rsidRPr="007B3ED8">
                <w:rPr>
                  <w:rStyle w:val="Hyperlink"/>
                  <w:b/>
                  <w:noProof w:val="0"/>
                </w:rPr>
                <w:t>Training</w:t>
              </w:r>
            </w:hyperlink>
            <w:r>
              <w:t xml:space="preserve">: </w:t>
            </w:r>
            <w:r w:rsidR="00BE5DD3">
              <w:t xml:space="preserve">sprinting; blood-flow restriction; </w:t>
            </w:r>
            <w:r w:rsidR="00FE4FCE">
              <w:t>heat + cooling; heat + resistance; plyometric vs isometric; flywheel resistance; elastic bands; strength; squat and/or deadlift; periodized; compression stockings; hypoxia ± nitrate; skill feedback; mindfulness; decision reinvestment; feedback theory-related; Covid.</w:t>
            </w:r>
            <w:r>
              <w:t xml:space="preserve"> KEYWORDS: competition, elite athletes, ergogenic aids, injury, monitoring, nutrition, performance, talent identification, technology, tests, training.</w:t>
            </w:r>
          </w:p>
          <w:p w14:paraId="32AB1F40" w14:textId="07CF9974" w:rsidR="005F5EF6" w:rsidRPr="006E637B" w:rsidRDefault="00492ACE" w:rsidP="00DF1A6E">
            <w:pPr>
              <w:pStyle w:val="Abstrac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r w:rsidR="00041FD7" w:rsidRPr="006E637B">
              <w:t> </w:t>
            </w:r>
          </w:p>
        </w:tc>
      </w:tr>
    </w:tbl>
    <w:p w14:paraId="03366AD2" w14:textId="77777777" w:rsidR="005F5EF6" w:rsidRPr="003F5FF2" w:rsidRDefault="005F5EF6" w:rsidP="005F5EF6">
      <w:pPr>
        <w:rPr>
          <w:sz w:val="18"/>
        </w:rPr>
      </w:pPr>
    </w:p>
    <w:p w14:paraId="59ACA958" w14:textId="77777777" w:rsidR="005F5EF6" w:rsidRPr="003F5FF2" w:rsidRDefault="005F5EF6" w:rsidP="005F5EF6">
      <w:pPr>
        <w:rPr>
          <w:sz w:val="18"/>
        </w:rPr>
        <w:sectPr w:rsidR="005F5EF6" w:rsidRPr="003F5FF2" w:rsidSect="008670B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49" w:right="1701" w:bottom="1021" w:left="1701" w:header="720" w:footer="720" w:gutter="0"/>
          <w:pgNumType w:start="17"/>
          <w:cols w:space="340" w:equalWidth="0">
            <w:col w:w="8838" w:space="340"/>
          </w:cols>
          <w:titlePg/>
        </w:sectPr>
      </w:pPr>
    </w:p>
    <w:p w14:paraId="78160A88" w14:textId="19E38349" w:rsidR="00CD6A1D" w:rsidRDefault="004625D5" w:rsidP="007E18AE">
      <w:bookmarkStart w:id="0" w:name="_Acute_Effects_"/>
      <w:bookmarkStart w:id="1" w:name="_Acute_Effects"/>
      <w:bookmarkStart w:id="2" w:name="_Toc225932065"/>
      <w:bookmarkStart w:id="3" w:name="_Ref101510059"/>
      <w:bookmarkStart w:id="4" w:name="_Toc119939856"/>
      <w:bookmarkEnd w:id="0"/>
      <w:bookmarkEnd w:id="1"/>
      <w:r>
        <w:t xml:space="preserve">I'll be sorry to see the passing of </w:t>
      </w:r>
      <w:r w:rsidR="004146F3">
        <w:t xml:space="preserve">the ECSS </w:t>
      </w:r>
      <w:r>
        <w:t xml:space="preserve">virtual conferences, because I </w:t>
      </w:r>
      <w:r w:rsidR="004146F3">
        <w:t>have been able to</w:t>
      </w:r>
      <w:r>
        <w:t xml:space="preserve"> </w:t>
      </w:r>
      <w:r w:rsidR="009A2D9C">
        <w:t>"attend" all th</w:t>
      </w:r>
      <w:r w:rsidR="004146F3">
        <w:t xml:space="preserve">e presentations on a given topic at my own pace, including replays and fast forwards. Do you realize just how much better that </w:t>
      </w:r>
      <w:r w:rsidR="00966416">
        <w:t>serves the cause of</w:t>
      </w:r>
      <w:r w:rsidR="004146F3">
        <w:t xml:space="preserve"> scientific communication than a traditional conference?</w:t>
      </w:r>
      <w:r>
        <w:t xml:space="preserve"> OK</w:t>
      </w:r>
      <w:r w:rsidR="004146F3">
        <w:t xml:space="preserve">, I </w:t>
      </w:r>
      <w:r w:rsidR="00E807E3">
        <w:t>couldn't</w:t>
      </w:r>
      <w:r w:rsidR="004146F3">
        <w:t xml:space="preserve"> ask </w:t>
      </w:r>
      <w:r>
        <w:t>questions</w:t>
      </w:r>
      <w:r w:rsidR="004146F3">
        <w:t xml:space="preserve"> directly</w:t>
      </w:r>
      <w:r>
        <w:t>, but</w:t>
      </w:r>
      <w:r w:rsidR="004146F3">
        <w:t xml:space="preserve"> most presenters showed an email address for follow-up</w:t>
      </w:r>
      <w:r w:rsidR="00E807E3">
        <w:t xml:space="preserve"> (alas, the message boards were still impractical)</w:t>
      </w:r>
      <w:r w:rsidR="004146F3">
        <w:t xml:space="preserve">. </w:t>
      </w:r>
      <w:r w:rsidR="00E807E3">
        <w:t>O</w:t>
      </w:r>
      <w:r w:rsidR="004146F3">
        <w:t>f course, the real reason</w:t>
      </w:r>
      <w:r w:rsidR="00E807E3">
        <w:t xml:space="preserve"> for conferences is live networking, and even more important</w:t>
      </w:r>
      <w:r w:rsidR="004146F3">
        <w:t xml:space="preserve"> for ECSS conferences is a </w:t>
      </w:r>
      <w:r w:rsidR="004146F3">
        <w:t>holiday in a lovely European city. So what about fusing virtual and real conferences, by showing pre-recorded talks</w:t>
      </w:r>
      <w:r w:rsidR="00E807E3">
        <w:t>,</w:t>
      </w:r>
      <w:r w:rsidR="004146F3">
        <w:t xml:space="preserve"> then having the presenter</w:t>
      </w:r>
      <w:r w:rsidR="00E807E3">
        <w:t>s</w:t>
      </w:r>
      <w:r w:rsidR="004146F3">
        <w:t xml:space="preserve"> answer </w:t>
      </w:r>
      <w:r w:rsidR="00E807E3">
        <w:t>questions live?</w:t>
      </w:r>
      <w:r w:rsidR="004146F3">
        <w:t xml:space="preserve"> Think </w:t>
      </w:r>
      <w:r w:rsidR="00F35B62">
        <w:t xml:space="preserve">about </w:t>
      </w:r>
      <w:r w:rsidR="004146F3">
        <w:t>it: no more running over time, no more presentation gaffs, no more extreme anxiety</w:t>
      </w:r>
      <w:r w:rsidR="00E807E3">
        <w:t>, and you can re-view or view any talks you missed back in the hotel or back at home</w:t>
      </w:r>
      <w:r w:rsidR="00966416">
        <w:t xml:space="preserve"> until the end of the year</w:t>
      </w:r>
      <w:r w:rsidR="00E807E3">
        <w:t>. I know, it won't happen, but it's a pity.</w:t>
      </w:r>
    </w:p>
    <w:p w14:paraId="0B3946EC" w14:textId="0B69A58E" w:rsidR="001527BF" w:rsidRDefault="001527BF" w:rsidP="001527BF">
      <w:r>
        <w:t>A feature this year is an extensive pre-congress satellite "</w:t>
      </w:r>
      <w:hyperlink w:anchor="partner" w:history="1">
        <w:r w:rsidRPr="007B1F61">
          <w:rPr>
            <w:rStyle w:val="Hyperlink"/>
            <w:noProof w:val="0"/>
          </w:rPr>
          <w:t>industry partner programme</w:t>
        </w:r>
      </w:hyperlink>
      <w:r>
        <w:t xml:space="preserve">", representing state of the commercial technical </w:t>
      </w:r>
      <w:r>
        <w:lastRenderedPageBreak/>
        <w:t xml:space="preserve">art in several key aspects of athlete assessment. There are no abstracts, but the </w:t>
      </w:r>
      <w:hyperlink w:anchor="_Nutrition_3" w:history="1">
        <w:r w:rsidRPr="007B1F61">
          <w:rPr>
            <w:rStyle w:val="Hyperlink"/>
            <w:noProof w:val="0"/>
          </w:rPr>
          <w:t>GSSI satellite</w:t>
        </w:r>
      </w:hyperlink>
      <w:r>
        <w:t xml:space="preserve"> has links to handouts.</w:t>
      </w:r>
    </w:p>
    <w:p w14:paraId="1F6A277C" w14:textId="66F5B930" w:rsidR="000605B9" w:rsidRDefault="000605B9" w:rsidP="007E18AE">
      <w:r>
        <w:t xml:space="preserve">Misinterpretations of significance and non-significance appeared to be as prevalent </w:t>
      </w:r>
      <w:r w:rsidR="00966416">
        <w:t xml:space="preserve">as ever this year, although a few brave </w:t>
      </w:r>
      <w:r w:rsidR="00CA528A">
        <w:t xml:space="preserve">and enlightened </w:t>
      </w:r>
      <w:r w:rsidR="00966416">
        <w:t xml:space="preserve">souls openly referred to magnitude-based inference or decisions. See </w:t>
      </w:r>
      <w:hyperlink r:id="rId21" w:tgtFrame="_blank" w:history="1">
        <w:r w:rsidR="00966416" w:rsidRPr="00966416">
          <w:rPr>
            <w:rStyle w:val="Hyperlink"/>
            <w:noProof w:val="0"/>
          </w:rPr>
          <w:t xml:space="preserve">my </w:t>
        </w:r>
        <w:r w:rsidR="00F35B62">
          <w:rPr>
            <w:rStyle w:val="Hyperlink"/>
            <w:noProof w:val="0"/>
          </w:rPr>
          <w:t>article</w:t>
        </w:r>
      </w:hyperlink>
      <w:r w:rsidR="00966416">
        <w:t xml:space="preserve"> on last year's fiasco and my </w:t>
      </w:r>
      <w:hyperlink r:id="rId22" w:tgtFrame="_blank" w:history="1">
        <w:r w:rsidR="00966416" w:rsidRPr="00966416">
          <w:rPr>
            <w:rStyle w:val="Hyperlink"/>
            <w:noProof w:val="0"/>
          </w:rPr>
          <w:t>discussion paper</w:t>
        </w:r>
      </w:hyperlink>
      <w:r w:rsidR="00966416">
        <w:t xml:space="preserve"> for what we should do about it</w:t>
      </w:r>
      <w:r w:rsidR="00D76F05">
        <w:t>: test</w:t>
      </w:r>
      <w:r w:rsidR="00085997">
        <w:t xml:space="preserve"> substantial and non-substantial hypotheses </w:t>
      </w:r>
      <w:r w:rsidR="00D76F05">
        <w:t>and/</w:t>
      </w:r>
      <w:r w:rsidR="00085997">
        <w:t xml:space="preserve">or </w:t>
      </w:r>
      <w:r w:rsidR="00D76F05">
        <w:t xml:space="preserve">use </w:t>
      </w:r>
      <w:r w:rsidR="00085997">
        <w:t>Bayesian assessments of uncertainty</w:t>
      </w:r>
      <w:r w:rsidR="0092575F">
        <w:t>, both of which underlie magnitude-based inference/decisions.</w:t>
      </w:r>
    </w:p>
    <w:p w14:paraId="1F48368B" w14:textId="52DF0EE2" w:rsidR="00F440D6" w:rsidRDefault="00F440D6" w:rsidP="00F440D6">
      <w:pPr>
        <w:pStyle w:val="Heading1"/>
      </w:pPr>
      <w:bookmarkStart w:id="5" w:name="_The_Wow!_Factor"/>
      <w:bookmarkEnd w:id="5"/>
      <w:r>
        <w:t>The Wow! Factor</w:t>
      </w:r>
    </w:p>
    <w:p w14:paraId="6B115A93" w14:textId="40A21CE1" w:rsidR="00840299" w:rsidRDefault="005B6F31" w:rsidP="007E18AE">
      <w:r>
        <w:t xml:space="preserve">Once again I have kept the focus </w:t>
      </w:r>
      <w:r w:rsidR="00503B28">
        <w:t xml:space="preserve">of this report </w:t>
      </w:r>
      <w:r>
        <w:t>on presentations relevant to performance and</w:t>
      </w:r>
      <w:r w:rsidR="00503B28">
        <w:t xml:space="preserve"> injury of competitive athletes. </w:t>
      </w:r>
      <w:r w:rsidR="007813E2">
        <w:t xml:space="preserve">This year </w:t>
      </w:r>
      <w:r w:rsidR="00503B28">
        <w:t xml:space="preserve">I thought </w:t>
      </w:r>
      <w:r w:rsidR="007813E2">
        <w:t xml:space="preserve">only </w:t>
      </w:r>
      <w:r w:rsidR="00997DC1">
        <w:t xml:space="preserve">four </w:t>
      </w:r>
      <w:r w:rsidR="00503B28">
        <w:t xml:space="preserve">had the </w:t>
      </w:r>
      <w:r w:rsidR="00840299" w:rsidRPr="00A96AE0">
        <w:rPr>
          <w:rFonts w:ascii="Arial Narrow" w:hAnsi="Arial Narrow"/>
          <w:color w:val="FF0000"/>
          <w:highlight w:val="yellow"/>
        </w:rPr>
        <w:t>Wow</w:t>
      </w:r>
      <w:r w:rsidR="00503B28">
        <w:t xml:space="preserve"> factor</w:t>
      </w:r>
      <w:r w:rsidR="007813E2">
        <w:t xml:space="preserve">: a </w:t>
      </w:r>
      <w:hyperlink w:anchor="_Monitoring_1" w:history="1">
        <w:r w:rsidR="007813E2" w:rsidRPr="007813E2">
          <w:rPr>
            <w:rStyle w:val="Hyperlink"/>
            <w:noProof w:val="0"/>
          </w:rPr>
          <w:t>monitoring study</w:t>
        </w:r>
      </w:hyperlink>
      <w:r w:rsidR="007813E2">
        <w:t xml:space="preserve"> of cyclists, </w:t>
      </w:r>
      <w:r w:rsidR="001134CF">
        <w:t xml:space="preserve">lactate metabolism and </w:t>
      </w:r>
      <w:hyperlink w:anchor="_Performance_Analysis_2" w:history="1">
        <w:r w:rsidR="001134CF" w:rsidRPr="001134CF">
          <w:rPr>
            <w:rStyle w:val="Hyperlink"/>
            <w:noProof w:val="0"/>
          </w:rPr>
          <w:t>pacing in runners</w:t>
        </w:r>
      </w:hyperlink>
      <w:r w:rsidR="001134CF">
        <w:t xml:space="preserve">, </w:t>
      </w:r>
      <w:r w:rsidR="007813E2">
        <w:t xml:space="preserve">a really professional video about </w:t>
      </w:r>
      <w:hyperlink w:anchor="_Performance_Analysis_2" w:history="1">
        <w:r w:rsidR="007813E2" w:rsidRPr="007813E2">
          <w:rPr>
            <w:rStyle w:val="Hyperlink"/>
            <w:noProof w:val="0"/>
          </w:rPr>
          <w:t>passing in football</w:t>
        </w:r>
      </w:hyperlink>
      <w:r w:rsidR="007813E2">
        <w:t xml:space="preserve">, and my own presentation on </w:t>
      </w:r>
      <w:hyperlink w:anchor="_Tests_and_Technology_1" w:history="1">
        <w:r w:rsidR="007813E2" w:rsidRPr="007813E2">
          <w:rPr>
            <w:rStyle w:val="Hyperlink"/>
            <w:noProof w:val="0"/>
          </w:rPr>
          <w:t>misinterpretation of statistical significance</w:t>
        </w:r>
      </w:hyperlink>
      <w:r w:rsidR="007813E2">
        <w:t>.</w:t>
      </w:r>
      <w:r w:rsidR="00561BA3">
        <w:t xml:space="preserve"> The </w:t>
      </w:r>
      <w:r w:rsidR="000401B1">
        <w:t>symposia relevant to</w:t>
      </w:r>
      <w:r w:rsidR="00561BA3">
        <w:t xml:space="preserve"> monitoring weren't quite in the wow category, but the range of perceived utility</w:t>
      </w:r>
      <w:r w:rsidR="000401B1">
        <w:t xml:space="preserve"> of the various measures is fascinating. </w:t>
      </w:r>
    </w:p>
    <w:p w14:paraId="4ABF634D" w14:textId="259041A7" w:rsidR="00A6473D" w:rsidRDefault="00A6473D" w:rsidP="000057AA">
      <w:pPr>
        <w:pStyle w:val="Heading1"/>
      </w:pPr>
      <w:bookmarkStart w:id="6" w:name="_NHST_Strikes_Back"/>
      <w:bookmarkStart w:id="7" w:name="_Accessing_Videos,_PDFs"/>
      <w:bookmarkStart w:id="8" w:name="_Accessing_Abstracts_and"/>
      <w:bookmarkEnd w:id="6"/>
      <w:bookmarkEnd w:id="7"/>
      <w:bookmarkEnd w:id="8"/>
      <w:r>
        <w:t>Accessing</w:t>
      </w:r>
      <w:r w:rsidR="00595F9C">
        <w:t xml:space="preserve"> </w:t>
      </w:r>
      <w:r w:rsidR="00E01249">
        <w:t>Abstracts</w:t>
      </w:r>
      <w:r w:rsidR="00EA1DA7">
        <w:t xml:space="preserve"> and Videos</w:t>
      </w:r>
    </w:p>
    <w:p w14:paraId="61B5924A" w14:textId="77777777" w:rsidR="000B51A5" w:rsidRDefault="000B51A5" w:rsidP="000B51A5">
      <w:r>
        <w:t xml:space="preserve">By focusing on athlete performance and injury, I have omitted most of the conference! Once again no-one is summarizing other presentations this year, so if your interests are physical activity of non-athletes or the biology, psychology or sociology of exercise, check out the </w:t>
      </w:r>
      <w:hyperlink r:id="rId23" w:tgtFrame="_blank" w:history="1">
        <w:r>
          <w:rPr>
            <w:rStyle w:val="Hyperlink"/>
            <w:noProof w:val="0"/>
          </w:rPr>
          <w:t>scientific program</w:t>
        </w:r>
      </w:hyperlink>
      <w:r>
        <w:t xml:space="preserve"> at the </w:t>
      </w:r>
      <w:hyperlink r:id="rId24" w:tgtFrame="_blank" w:history="1">
        <w:r>
          <w:rPr>
            <w:rStyle w:val="Hyperlink"/>
            <w:noProof w:val="0"/>
          </w:rPr>
          <w:t>conference site</w:t>
        </w:r>
      </w:hyperlink>
      <w:r>
        <w:t xml:space="preserve">. These links are open to anyone, as is the </w:t>
      </w:r>
      <w:hyperlink r:id="rId25" w:tgtFrame="_blank" w:history="1">
        <w:r>
          <w:rPr>
            <w:rStyle w:val="Hyperlink"/>
            <w:noProof w:val="0"/>
          </w:rPr>
          <w:t>list of winners</w:t>
        </w:r>
      </w:hyperlink>
      <w:r>
        <w:t xml:space="preserve"> of the young-investigator awards.</w:t>
      </w:r>
    </w:p>
    <w:p w14:paraId="0DBA00B8" w14:textId="15C12D8B" w:rsidR="000B51A5" w:rsidRDefault="000B51A5" w:rsidP="000B51A5">
      <w:r>
        <w:t xml:space="preserve">To find and view the videos, you will need to </w:t>
      </w:r>
      <w:hyperlink r:id="rId26" w:tgtFrame="_blank" w:history="1">
        <w:r>
          <w:rPr>
            <w:rStyle w:val="Hyperlink"/>
            <w:noProof w:val="0"/>
          </w:rPr>
          <w:t>register</w:t>
        </w:r>
      </w:hyperlink>
      <w:r>
        <w:t xml:space="preserve"> (available until the end of the year). You can then </w:t>
      </w:r>
      <w:r>
        <w:rPr>
          <w:rFonts w:ascii="Arial Narrow" w:hAnsi="Arial Narrow"/>
          <w:color w:val="FFFFFF" w:themeColor="background1"/>
          <w:highlight w:val="red"/>
        </w:rPr>
        <w:t>Join the Congress App</w:t>
      </w:r>
      <w:r>
        <w:rPr>
          <w:rFonts w:ascii="Arial Narrow" w:hAnsi="Arial Narrow"/>
          <w:color w:val="FFFFFF" w:themeColor="background1"/>
        </w:rPr>
        <w:t xml:space="preserve"> </w:t>
      </w:r>
      <w:r>
        <w:t xml:space="preserve">from your </w:t>
      </w:r>
      <w:hyperlink r:id="rId27" w:tgtFrame="_blank" w:history="1">
        <w:r>
          <w:rPr>
            <w:rStyle w:val="Hyperlink"/>
            <w:noProof w:val="0"/>
          </w:rPr>
          <w:t>ECSS account page</w:t>
        </w:r>
      </w:hyperlink>
      <w:r>
        <w:t xml:space="preserve">, which will take you to the conference home page, with links to the various sessions. Unfortunately there is no session shown there for the not-debated posters (the e-posters). To find the abstract of the presentations I have reviewed, copy the presenter's name and initials shown in brackets […] into the </w:t>
      </w:r>
      <w:r>
        <w:rPr>
          <w:rFonts w:ascii="Arial Narrow" w:hAnsi="Arial Narrow"/>
          <w:color w:val="FFFFFF" w:themeColor="background1"/>
          <w:highlight w:val="darkGray"/>
        </w:rPr>
        <w:t>Search Engine</w:t>
      </w:r>
      <w:r>
        <w:rPr>
          <w:color w:val="FFFFFF" w:themeColor="background1"/>
        </w:rPr>
        <w:t xml:space="preserve"> </w:t>
      </w:r>
      <w:r>
        <w:t>there. The Search Engine Results will also have a link to the PDF of e-posters (not debated), but to find the video or PDF of all the other kinds of presentation, you will have to use Find in your browser to find the session ID in the conference app</w:t>
      </w:r>
      <w:r w:rsidR="008F2FF4">
        <w:t>,</w:t>
      </w:r>
      <w:r>
        <w:t xml:space="preserve"> </w:t>
      </w:r>
      <w:r w:rsidR="00EF4D34">
        <w:t xml:space="preserve">then </w:t>
      </w:r>
      <w:r>
        <w:t>open the session</w:t>
      </w:r>
      <w:r w:rsidR="00EF4D34">
        <w:t xml:space="preserve"> and</w:t>
      </w:r>
      <w:r>
        <w:t xml:space="preserve"> use Find in your browser to find the presenter's name. </w:t>
      </w:r>
    </w:p>
    <w:p w14:paraId="33BA5289" w14:textId="77777777" w:rsidR="000B51A5" w:rsidRDefault="000B51A5" w:rsidP="000B51A5">
      <w:r>
        <w:t xml:space="preserve">The </w:t>
      </w:r>
      <w:hyperlink r:id="rId28" w:tgtFrame="_blank" w:history="1">
        <w:r>
          <w:rPr>
            <w:rStyle w:val="Hyperlink"/>
            <w:noProof w:val="0"/>
          </w:rPr>
          <w:t>book of abstracts</w:t>
        </w:r>
      </w:hyperlink>
      <w:r>
        <w:t xml:space="preserve"> can also be downloaded </w:t>
      </w:r>
      <w:r>
        <w:t>from your ECSS account page; search it in Acrobat using advanced search (Ctrl-Shift-F). The book of abstracts is the only way to identify and end up viewing the e-posters that I have not reviewed. I made repeated unsuccessful requests to the ECSS office for a listing of the e-posters to be shown in the conference app. I was also unsuccessful in repeated requests to get the search engine to return links to the videos of the Oral &amp; Poster sessions.</w:t>
      </w:r>
    </w:p>
    <w:p w14:paraId="0DFD1462" w14:textId="77777777" w:rsidR="000B51A5" w:rsidRDefault="000B51A5" w:rsidP="000B51A5">
      <w:r>
        <w:t>The videos of plenaries, invited symposia, and young-investigator award (YIA) sessions have multiple speakers, hence it was too difficult for the ECSS tech team to provide individual video links. Find the session in the conference app via the session ID that I have provided; when you open the session, the link to the video is at the top of the page.</w:t>
      </w:r>
    </w:p>
    <w:p w14:paraId="4103B96F" w14:textId="77777777" w:rsidR="000B51A5" w:rsidRDefault="000B51A5" w:rsidP="000B51A5">
      <w:r>
        <w:t xml:space="preserve">I spent way more than a full week on this report, but I am bound to have missed some presentations with useful information for competitive athletes. So I suggest you use the search engine, with your sport or topic of interest as the key word. Do it in a small group for more value and fun. Use this report for a conference de-brief, too. If you are an author of a missing abstract that you think should be in included, or if I have got something wrong, please </w:t>
      </w:r>
      <w:hyperlink r:id="rId29" w:history="1">
        <w:r>
          <w:rPr>
            <w:rStyle w:val="Hyperlink"/>
            <w:noProof w:val="0"/>
          </w:rPr>
          <w:t>get back to me</w:t>
        </w:r>
      </w:hyperlink>
      <w:r>
        <w:t xml:space="preserve"> ASAP and I will augment or amend this report accordingly.</w:t>
      </w:r>
    </w:p>
    <w:p w14:paraId="46EDBC41" w14:textId="77777777" w:rsidR="000B51A5" w:rsidRDefault="000B51A5" w:rsidP="000B51A5">
      <w:pPr>
        <w:pStyle w:val="Heading1"/>
      </w:pPr>
      <w:bookmarkStart w:id="9" w:name="_Acute_Effects_1"/>
      <w:bookmarkEnd w:id="9"/>
      <w:r>
        <w:t>Acute Effects</w:t>
      </w:r>
    </w:p>
    <w:p w14:paraId="295BD6CB" w14:textId="77777777" w:rsidR="000B51A5" w:rsidRDefault="000B51A5" w:rsidP="000B51A5">
      <w:r>
        <w:t xml:space="preserve">The abstracts are unhelpful for this symposium (IS-PN03) on solutions for </w:t>
      </w:r>
      <w:r>
        <w:rPr>
          <w:b/>
          <w:color w:val="0000FF"/>
        </w:rPr>
        <w:t>elite</w:t>
      </w:r>
      <w:r>
        <w:t xml:space="preserve"> </w:t>
      </w:r>
      <w:r>
        <w:rPr>
          <w:b/>
          <w:color w:val="0000FF"/>
        </w:rPr>
        <w:t>athletes</w:t>
      </w:r>
      <w:r>
        <w:t xml:space="preserve"> to </w:t>
      </w:r>
      <w:r>
        <w:rPr>
          <w:b/>
          <w:color w:val="D60093"/>
        </w:rPr>
        <w:t>beat the heat</w:t>
      </w:r>
      <w:r>
        <w:t xml:space="preserve">, so you'll have to view the video for "the science behind the use of novel cooling </w:t>
      </w:r>
      <w:r>
        <w:rPr>
          <w:b/>
          <w:color w:val="D60093"/>
        </w:rPr>
        <w:t>headband</w:t>
      </w:r>
      <w:r>
        <w:t xml:space="preserve"> technology, neck cooling </w:t>
      </w:r>
      <w:r>
        <w:rPr>
          <w:b/>
          <w:color w:val="D60093"/>
        </w:rPr>
        <w:t>collars</w:t>
      </w:r>
      <w:r>
        <w:t xml:space="preserve"> and </w:t>
      </w:r>
      <w:r>
        <w:rPr>
          <w:b/>
          <w:color w:val="D60093"/>
        </w:rPr>
        <w:t>ice pack headwear</w:t>
      </w:r>
      <w:r>
        <w:t xml:space="preserve">" [STEVENS, C.]. You can also find out what athletes actually do to beat the heat [TAYLOR, L.], and learn about "the science and development of </w:t>
      </w:r>
      <w:r>
        <w:rPr>
          <w:b/>
          <w:color w:val="D60093"/>
        </w:rPr>
        <w:t>menthol</w:t>
      </w:r>
      <w:r>
        <w:t xml:space="preserve"> products." [ROSS, M.]</w:t>
      </w:r>
    </w:p>
    <w:p w14:paraId="434BE0AB" w14:textId="77777777" w:rsidR="000B51A5" w:rsidRDefault="000B51A5" w:rsidP="000B51A5">
      <w:r>
        <w:t xml:space="preserve">In a systematic </w:t>
      </w:r>
      <w:r>
        <w:rPr>
          <w:b/>
          <w:color w:val="0000FF"/>
        </w:rPr>
        <w:t>review</w:t>
      </w:r>
      <w:r>
        <w:t xml:space="preserve">, "17 of 19 studies displayed a negative effect of </w:t>
      </w:r>
      <w:r>
        <w:rPr>
          <w:b/>
          <w:color w:val="D60093"/>
        </w:rPr>
        <w:t>mental</w:t>
      </w:r>
      <w:r>
        <w:t xml:space="preserve"> </w:t>
      </w:r>
      <w:r>
        <w:rPr>
          <w:b/>
          <w:color w:val="D60093"/>
        </w:rPr>
        <w:t>fatigue</w:t>
      </w:r>
      <w:r>
        <w:t xml:space="preserve"> on a myriad of sport-specific psychomotor performance outcomes." [HABAY, J.; CP-MH05]</w:t>
      </w:r>
    </w:p>
    <w:p w14:paraId="50F6DF6E" w14:textId="77777777" w:rsidR="000B51A5" w:rsidRDefault="000B51A5" w:rsidP="000B51A5">
      <w:r>
        <w:rPr>
          <w:b/>
          <w:color w:val="D60093"/>
        </w:rPr>
        <w:t>Ischemic</w:t>
      </w:r>
      <w:r>
        <w:t xml:space="preserve"> </w:t>
      </w:r>
      <w:r>
        <w:rPr>
          <w:b/>
          <w:color w:val="D60093"/>
        </w:rPr>
        <w:t>preconditioning</w:t>
      </w:r>
      <w:r>
        <w:t xml:space="preserve"> "attenuated exercise-induced muscle damage and soreness, and prevented the declines in muscular strength and explosive performance after a fatiguing resistance exercise" in a controlled trial of 12+12 </w:t>
      </w:r>
      <w:r>
        <w:rPr>
          <w:b/>
          <w:color w:val="0000FF"/>
        </w:rPr>
        <w:t>male</w:t>
      </w:r>
      <w:r>
        <w:t xml:space="preserve"> </w:t>
      </w:r>
      <w:r>
        <w:rPr>
          <w:b/>
          <w:color w:val="0000FF"/>
        </w:rPr>
        <w:t>collegiate</w:t>
      </w:r>
      <w:r>
        <w:t xml:space="preserve"> </w:t>
      </w:r>
      <w:r>
        <w:rPr>
          <w:b/>
          <w:color w:val="0000FF"/>
        </w:rPr>
        <w:t>athletes</w:t>
      </w:r>
      <w:r>
        <w:t>. [CHENG, C.F.; CP-PN04]</w:t>
      </w:r>
    </w:p>
    <w:p w14:paraId="29E65A9A" w14:textId="77777777" w:rsidR="000B51A5" w:rsidRDefault="000B51A5" w:rsidP="000B51A5">
      <w:r>
        <w:t xml:space="preserve">Outcome of an acute study of changing the </w:t>
      </w:r>
      <w:r>
        <w:rPr>
          <w:b/>
          <w:color w:val="0000FF"/>
        </w:rPr>
        <w:lastRenderedPageBreak/>
        <w:t>running</w:t>
      </w:r>
      <w:r>
        <w:t xml:space="preserve"> </w:t>
      </w:r>
      <w:r>
        <w:rPr>
          <w:b/>
          <w:color w:val="D60093"/>
        </w:rPr>
        <w:t>style</w:t>
      </w:r>
      <w:r>
        <w:t xml:space="preserve"> of 12 (male?) </w:t>
      </w:r>
      <w:r>
        <w:rPr>
          <w:b/>
          <w:color w:val="0000FF"/>
        </w:rPr>
        <w:t>participants</w:t>
      </w:r>
      <w:r>
        <w:t>: "verbal instruction to increase the stance time should be used to increase the duty factor [ratio of stance time to flight time], and verbal instruction to increase flight time should be used to decrease the duty factor. [NIJS, A.; OP-AP01]</w:t>
      </w:r>
    </w:p>
    <w:p w14:paraId="052E7F0B" w14:textId="77777777" w:rsidR="000B51A5" w:rsidRDefault="000B51A5" w:rsidP="000B51A5">
      <w:r>
        <w:t xml:space="preserve">Eight </w:t>
      </w:r>
      <w:r>
        <w:rPr>
          <w:b/>
          <w:color w:val="0000FF"/>
        </w:rPr>
        <w:t>male recreational runners</w:t>
      </w:r>
      <w:r>
        <w:t xml:space="preserve"> of modest fitness apparently had ~20% improvements in running economy in a ~2.5-min run to exhaustion following a </w:t>
      </w:r>
      <w:r>
        <w:rPr>
          <w:b/>
          <w:color w:val="D60093"/>
        </w:rPr>
        <w:t xml:space="preserve">warm-up </w:t>
      </w:r>
      <w:r>
        <w:t>with static or dynamic stretching compared with no stretching in a crossover, yet there were negligible changes in time to exhaustion. [FAELLI, E.; OP-AP01]</w:t>
      </w:r>
    </w:p>
    <w:p w14:paraId="63CC8C34" w14:textId="77777777" w:rsidR="000B51A5" w:rsidRDefault="000B51A5" w:rsidP="000B51A5">
      <w:r>
        <w:t xml:space="preserve">A low-volume squat protocol was more effective and less fatiguing than a high-volume protocol to induce </w:t>
      </w:r>
      <w:r>
        <w:rPr>
          <w:b/>
          <w:color w:val="D60093"/>
        </w:rPr>
        <w:t>post-activation potentiation</w:t>
      </w:r>
      <w:r>
        <w:t xml:space="preserve"> of countermovement jump height in a crossover of 23 </w:t>
      </w:r>
      <w:r>
        <w:rPr>
          <w:b/>
          <w:color w:val="0000FF"/>
        </w:rPr>
        <w:t>male</w:t>
      </w:r>
      <w:r>
        <w:t xml:space="preserve"> </w:t>
      </w:r>
      <w:r>
        <w:rPr>
          <w:b/>
          <w:color w:val="0000FF"/>
        </w:rPr>
        <w:t>athletes</w:t>
      </w:r>
      <w:r>
        <w:t>. [BAENA RAYA, A.; OP-BM06]</w:t>
      </w:r>
    </w:p>
    <w:p w14:paraId="392BA479" w14:textId="77777777" w:rsidR="000B51A5" w:rsidRDefault="000B51A5" w:rsidP="000B51A5">
      <w:r>
        <w:t>The</w:t>
      </w:r>
      <w:r>
        <w:rPr>
          <w:b/>
          <w:color w:val="0000FF"/>
        </w:rPr>
        <w:t xml:space="preserve"> meta-analyzed</w:t>
      </w:r>
      <w:r>
        <w:t xml:space="preserve"> difference in the acute effects of </w:t>
      </w:r>
      <w:r>
        <w:rPr>
          <w:b/>
          <w:color w:val="D60093"/>
        </w:rPr>
        <w:t>foam</w:t>
      </w:r>
      <w:r>
        <w:t xml:space="preserve"> </w:t>
      </w:r>
      <w:r>
        <w:rPr>
          <w:b/>
          <w:color w:val="D60093"/>
        </w:rPr>
        <w:t>rolling</w:t>
      </w:r>
      <w:r>
        <w:t xml:space="preserve"> and </w:t>
      </w:r>
      <w:r>
        <w:rPr>
          <w:b/>
          <w:color w:val="D60093"/>
        </w:rPr>
        <w:t>stretching</w:t>
      </w:r>
      <w:r>
        <w:t xml:space="preserve"> on various measures of strength and explosive power was pretty clearly trivial, but I don't approve of meta-analyzing standardized effects. [KONRAD, A.; CP-AP05]</w:t>
      </w:r>
    </w:p>
    <w:p w14:paraId="5A5179EA" w14:textId="77777777" w:rsidR="000B51A5" w:rsidRDefault="000B51A5" w:rsidP="000B51A5">
      <w:r>
        <w:t xml:space="preserve">Total </w:t>
      </w:r>
      <w:r>
        <w:rPr>
          <w:b/>
          <w:color w:val="D60093"/>
        </w:rPr>
        <w:t>cold-water immersion</w:t>
      </w:r>
      <w:r>
        <w:t xml:space="preserve"> induced better </w:t>
      </w:r>
      <w:r>
        <w:rPr>
          <w:b/>
          <w:color w:val="D60093"/>
        </w:rPr>
        <w:t>sleep</w:t>
      </w:r>
      <w:r>
        <w:t xml:space="preserve"> than partial immersion in a crossover study of 12 well-trained </w:t>
      </w:r>
      <w:r>
        <w:rPr>
          <w:b/>
          <w:color w:val="0000FF"/>
        </w:rPr>
        <w:t>male</w:t>
      </w:r>
      <w:r>
        <w:t xml:space="preserve"> </w:t>
      </w:r>
      <w:r>
        <w:rPr>
          <w:b/>
          <w:color w:val="0000FF"/>
        </w:rPr>
        <w:t>endurance</w:t>
      </w:r>
      <w:r>
        <w:t xml:space="preserve"> </w:t>
      </w:r>
      <w:r>
        <w:rPr>
          <w:b/>
          <w:color w:val="0000FF"/>
        </w:rPr>
        <w:t>runners</w:t>
      </w:r>
      <w:r>
        <w:t>. [CHAUVINEAU, M.; OP-PN06]</w:t>
      </w:r>
    </w:p>
    <w:p w14:paraId="02BEFC8C" w14:textId="77777777" w:rsidR="000B51A5" w:rsidRDefault="000B51A5" w:rsidP="000B51A5">
      <w:r>
        <w:t xml:space="preserve">A meta-analysis of five publications "does not support the advantage of </w:t>
      </w:r>
      <w:r>
        <w:rPr>
          <w:b/>
          <w:color w:val="D60093"/>
        </w:rPr>
        <w:t>foam</w:t>
      </w:r>
      <w:r>
        <w:t xml:space="preserve"> </w:t>
      </w:r>
      <w:r>
        <w:rPr>
          <w:b/>
          <w:color w:val="D60093"/>
        </w:rPr>
        <w:t>roller</w:t>
      </w:r>
      <w:r>
        <w:t xml:space="preserve"> or stick massage to improve </w:t>
      </w:r>
      <w:r>
        <w:rPr>
          <w:b/>
          <w:color w:val="D60093"/>
        </w:rPr>
        <w:t>recovery</w:t>
      </w:r>
      <w:r>
        <w:t xml:space="preserve"> of muscle damage indirect markers". [MEDEIROS, F.V.; OP-MH04]</w:t>
      </w:r>
    </w:p>
    <w:p w14:paraId="73EB47F8" w14:textId="77777777" w:rsidR="000B51A5" w:rsidRDefault="000B51A5" w:rsidP="000B51A5">
      <w:r>
        <w:t xml:space="preserve">There were minor differences in significance (!) in the acute beneficial effects on </w:t>
      </w:r>
      <w:r>
        <w:rPr>
          <w:b/>
          <w:color w:val="D60093"/>
        </w:rPr>
        <w:t xml:space="preserve">post-exercise recovery </w:t>
      </w:r>
      <w:r>
        <w:t xml:space="preserve">(of creatine kinase, perceived fatigue and physical performance) following </w:t>
      </w:r>
      <w:r>
        <w:rPr>
          <w:b/>
          <w:color w:val="D60093"/>
        </w:rPr>
        <w:t>cold-water immersion</w:t>
      </w:r>
      <w:r>
        <w:t xml:space="preserve">, a </w:t>
      </w:r>
      <w:r>
        <w:rPr>
          <w:b/>
          <w:color w:val="D60093"/>
        </w:rPr>
        <w:t>supplement</w:t>
      </w:r>
      <w:r>
        <w:t xml:space="preserve"> of protein and carbohydrates, or </w:t>
      </w:r>
      <w:r>
        <w:rPr>
          <w:b/>
          <w:color w:val="D60093"/>
        </w:rPr>
        <w:t>active</w:t>
      </w:r>
      <w:r>
        <w:t xml:space="preserve"> </w:t>
      </w:r>
      <w:r>
        <w:rPr>
          <w:b/>
          <w:color w:val="D60093"/>
        </w:rPr>
        <w:t>recovery</w:t>
      </w:r>
      <w:r>
        <w:t xml:space="preserve"> compared with a placebo drink in a crossover with 15 (male?) </w:t>
      </w:r>
      <w:r>
        <w:rPr>
          <w:b/>
          <w:color w:val="0000FF"/>
        </w:rPr>
        <w:t>elite</w:t>
      </w:r>
      <w:r>
        <w:t xml:space="preserve"> </w:t>
      </w:r>
      <w:r>
        <w:rPr>
          <w:b/>
          <w:color w:val="0000FF"/>
        </w:rPr>
        <w:t>basketball</w:t>
      </w:r>
      <w:r>
        <w:t xml:space="preserve"> players. [MARIN GALINDO, A.; YIA, OP-BM09]</w:t>
      </w:r>
    </w:p>
    <w:p w14:paraId="2434EF62" w14:textId="77777777" w:rsidR="000B51A5" w:rsidRDefault="000B51A5" w:rsidP="000B51A5">
      <w:pPr>
        <w:pStyle w:val="Heading1"/>
      </w:pPr>
      <w:bookmarkStart w:id="10" w:name="_Injury_Risk_1"/>
      <w:bookmarkEnd w:id="10"/>
      <w:r>
        <w:t>Injury Risk</w:t>
      </w:r>
    </w:p>
    <w:p w14:paraId="1DD03794" w14:textId="77777777" w:rsidR="000B51A5" w:rsidRDefault="000B51A5" w:rsidP="000B51A5">
      <w:r>
        <w:t xml:space="preserve">Compared with controls, frequencies of allelic variants of several </w:t>
      </w:r>
      <w:r>
        <w:rPr>
          <w:b/>
          <w:color w:val="D60093"/>
        </w:rPr>
        <w:t>genes</w:t>
      </w:r>
      <w:r>
        <w:t xml:space="preserve"> were higher or lower by ~10-15% in patients with </w:t>
      </w:r>
      <w:r>
        <w:rPr>
          <w:b/>
          <w:color w:val="D60093"/>
        </w:rPr>
        <w:t xml:space="preserve">ACL </w:t>
      </w:r>
      <w:r>
        <w:t>ruptures compared with controls. [SEPTEMBER, A.V.; OP-MH01]</w:t>
      </w:r>
    </w:p>
    <w:p w14:paraId="57F0EC5A" w14:textId="77777777" w:rsidR="000B51A5" w:rsidRDefault="000B51A5" w:rsidP="000B51A5">
      <w:r>
        <w:t>"</w:t>
      </w:r>
      <w:r>
        <w:rPr>
          <w:b/>
          <w:color w:val="D60093"/>
        </w:rPr>
        <w:t>Training</w:t>
      </w:r>
      <w:r>
        <w:t xml:space="preserve"> of external </w:t>
      </w:r>
      <w:r>
        <w:rPr>
          <w:b/>
          <w:color w:val="D60093"/>
        </w:rPr>
        <w:t>focus of attention</w:t>
      </w:r>
      <w:r>
        <w:t xml:space="preserve"> [of 31 </w:t>
      </w:r>
      <w:r>
        <w:rPr>
          <w:b/>
          <w:color w:val="0000FF"/>
        </w:rPr>
        <w:t>female</w:t>
      </w:r>
      <w:r>
        <w:t xml:space="preserve"> </w:t>
      </w:r>
      <w:r>
        <w:rPr>
          <w:b/>
          <w:color w:val="0000FF"/>
        </w:rPr>
        <w:t>recreational</w:t>
      </w:r>
      <w:r>
        <w:t xml:space="preserve"> </w:t>
      </w:r>
      <w:r>
        <w:rPr>
          <w:b/>
          <w:color w:val="0000FF"/>
        </w:rPr>
        <w:t>athletes</w:t>
      </w:r>
      <w:r>
        <w:t xml:space="preserve">] during an </w:t>
      </w:r>
      <w:r>
        <w:rPr>
          <w:b/>
          <w:color w:val="D60093"/>
        </w:rPr>
        <w:t>ACL</w:t>
      </w:r>
      <w:r>
        <w:t xml:space="preserve"> prevention program may improve injurious movement patterns, but the changes may not be clinically significant." [PANTANO, K.; OP-</w:t>
      </w:r>
      <w:r>
        <w:t>MH01]</w:t>
      </w:r>
    </w:p>
    <w:p w14:paraId="50A80C64" w14:textId="77777777" w:rsidR="000B51A5" w:rsidRDefault="000B51A5" w:rsidP="000B51A5">
      <w:r>
        <w:rPr>
          <w:b/>
          <w:color w:val="D60093"/>
        </w:rPr>
        <w:t>Biomechanical screening</w:t>
      </w:r>
      <w:r>
        <w:t xml:space="preserve"> with wearable sensors identified a high prevalence of risk pattern for </w:t>
      </w:r>
      <w:r>
        <w:rPr>
          <w:b/>
          <w:color w:val="D60093"/>
        </w:rPr>
        <w:t>ACL</w:t>
      </w:r>
      <w:r>
        <w:t xml:space="preserve"> injury in one or more movement tasks of 18 </w:t>
      </w:r>
      <w:r>
        <w:rPr>
          <w:b/>
          <w:color w:val="0000FF"/>
        </w:rPr>
        <w:t>male</w:t>
      </w:r>
      <w:r>
        <w:t xml:space="preserve"> and 16 </w:t>
      </w:r>
      <w:r>
        <w:rPr>
          <w:b/>
          <w:color w:val="0000FF"/>
        </w:rPr>
        <w:t>female</w:t>
      </w:r>
      <w:r>
        <w:t xml:space="preserve"> </w:t>
      </w:r>
      <w:r>
        <w:rPr>
          <w:b/>
          <w:color w:val="0000FF"/>
        </w:rPr>
        <w:t>young</w:t>
      </w:r>
      <w:r>
        <w:t xml:space="preserve"> healthy </w:t>
      </w:r>
      <w:r>
        <w:rPr>
          <w:b/>
          <w:color w:val="0000FF"/>
        </w:rPr>
        <w:t>competitive</w:t>
      </w:r>
      <w:r>
        <w:t xml:space="preserve"> </w:t>
      </w:r>
      <w:r>
        <w:rPr>
          <w:b/>
          <w:color w:val="0000FF"/>
        </w:rPr>
        <w:t>athletes</w:t>
      </w:r>
      <w:r>
        <w:t>. [DI PAOLO, S.; OP-MH01]</w:t>
      </w:r>
    </w:p>
    <w:p w14:paraId="59F02E0B" w14:textId="77777777" w:rsidR="000B51A5" w:rsidRDefault="000B51A5" w:rsidP="000B51A5">
      <w:r>
        <w:t xml:space="preserve">Proteoglycan </w:t>
      </w:r>
      <w:r>
        <w:rPr>
          <w:b/>
          <w:color w:val="D60093"/>
        </w:rPr>
        <w:t>genotypes</w:t>
      </w:r>
      <w:r>
        <w:t xml:space="preserve"> were risk factors for </w:t>
      </w:r>
      <w:r>
        <w:rPr>
          <w:b/>
          <w:color w:val="D60093"/>
        </w:rPr>
        <w:t>Achilles</w:t>
      </w:r>
      <w:r>
        <w:t xml:space="preserve"> </w:t>
      </w:r>
      <w:r>
        <w:rPr>
          <w:b/>
          <w:color w:val="D60093"/>
        </w:rPr>
        <w:t>tendon</w:t>
      </w:r>
      <w:r>
        <w:t xml:space="preserve"> injuries in a case-control study of several hundred South African and UK </w:t>
      </w:r>
      <w:r>
        <w:rPr>
          <w:b/>
          <w:color w:val="0000FF"/>
        </w:rPr>
        <w:t>participants</w:t>
      </w:r>
      <w:r>
        <w:t>. [LAGUETTE, M.N.; OP-PN05]</w:t>
      </w:r>
    </w:p>
    <w:p w14:paraId="6E235467" w14:textId="77777777" w:rsidR="000B51A5" w:rsidRDefault="000B51A5" w:rsidP="000B51A5">
      <w:r>
        <w:rPr>
          <w:b/>
          <w:color w:val="D60093"/>
        </w:rPr>
        <w:t xml:space="preserve">EMG biofeedback </w:t>
      </w:r>
      <w:r>
        <w:t xml:space="preserve">with eight </w:t>
      </w:r>
      <w:r>
        <w:rPr>
          <w:b/>
          <w:color w:val="0000FF"/>
        </w:rPr>
        <w:t>male</w:t>
      </w:r>
      <w:r>
        <w:t xml:space="preserve"> </w:t>
      </w:r>
      <w:r>
        <w:rPr>
          <w:b/>
          <w:color w:val="0000FF"/>
        </w:rPr>
        <w:t>volunteers</w:t>
      </w:r>
      <w:r>
        <w:t xml:space="preserve"> was effective "in reducing the overload on stabilizer muscles during resistance training exercises, with implications on the prevention of </w:t>
      </w:r>
      <w:r>
        <w:rPr>
          <w:b/>
          <w:color w:val="D60093"/>
        </w:rPr>
        <w:t>shoulder</w:t>
      </w:r>
      <w:r>
        <w:t xml:space="preserve"> </w:t>
      </w:r>
      <w:r>
        <w:rPr>
          <w:b/>
          <w:color w:val="D60093"/>
        </w:rPr>
        <w:t>disorders</w:t>
      </w:r>
      <w:r>
        <w:t>." [VIEIRA, T.; CP-BM03]</w:t>
      </w:r>
    </w:p>
    <w:p w14:paraId="5C69EFA6" w14:textId="77777777" w:rsidR="000B51A5" w:rsidRDefault="000B51A5" w:rsidP="000B51A5">
      <w:r>
        <w:t xml:space="preserve">A prospective cohort study of 123 professional </w:t>
      </w:r>
      <w:r>
        <w:rPr>
          <w:b/>
          <w:color w:val="0000FF"/>
        </w:rPr>
        <w:t>ballet</w:t>
      </w:r>
      <w:r>
        <w:t xml:space="preserve"> </w:t>
      </w:r>
      <w:r>
        <w:rPr>
          <w:b/>
          <w:color w:val="0000FF"/>
        </w:rPr>
        <w:t>dancers</w:t>
      </w:r>
      <w:r>
        <w:t xml:space="preserve"> provided the incidence rate of medical attention and </w:t>
      </w:r>
      <w:r>
        <w:rPr>
          <w:b/>
          <w:color w:val="D60093"/>
        </w:rPr>
        <w:t>time-loss injuries</w:t>
      </w:r>
      <w:r>
        <w:t>. [MATTIUSSI, A.; OP-MH01]</w:t>
      </w:r>
    </w:p>
    <w:p w14:paraId="671B9370" w14:textId="77777777" w:rsidR="000B51A5" w:rsidRDefault="000B51A5" w:rsidP="000B51A5">
      <w:r>
        <w:t>High</w:t>
      </w:r>
      <w:r>
        <w:rPr>
          <w:b/>
          <w:color w:val="D60093"/>
        </w:rPr>
        <w:t xml:space="preserve"> exercise volumes</w:t>
      </w:r>
      <w:r>
        <w:t xml:space="preserve"> and </w:t>
      </w:r>
      <w:r>
        <w:rPr>
          <w:b/>
          <w:color w:val="D60093"/>
        </w:rPr>
        <w:t>acute</w:t>
      </w:r>
      <w:r>
        <w:t xml:space="preserve"> </w:t>
      </w:r>
      <w:r>
        <w:rPr>
          <w:b/>
          <w:color w:val="D60093"/>
        </w:rPr>
        <w:t>increases</w:t>
      </w:r>
      <w:r>
        <w:t xml:space="preserve"> </w:t>
      </w:r>
      <w:r>
        <w:rPr>
          <w:b/>
          <w:color w:val="D60093"/>
        </w:rPr>
        <w:t>in</w:t>
      </w:r>
      <w:r>
        <w:t xml:space="preserve"> </w:t>
      </w:r>
      <w:r>
        <w:rPr>
          <w:b/>
          <w:color w:val="D60093"/>
        </w:rPr>
        <w:t>sprint distance</w:t>
      </w:r>
      <w:r>
        <w:t xml:space="preserve"> were related to an increase in risk of </w:t>
      </w:r>
      <w:r>
        <w:rPr>
          <w:b/>
          <w:color w:val="D60093"/>
        </w:rPr>
        <w:t>injury</w:t>
      </w:r>
      <w:r>
        <w:t xml:space="preserve"> in 35 </w:t>
      </w:r>
      <w:r>
        <w:rPr>
          <w:b/>
          <w:color w:val="0000FF"/>
        </w:rPr>
        <w:t>professional</w:t>
      </w:r>
      <w:r>
        <w:t xml:space="preserve"> </w:t>
      </w:r>
      <w:r>
        <w:rPr>
          <w:b/>
          <w:color w:val="0000FF"/>
        </w:rPr>
        <w:t>male</w:t>
      </w:r>
      <w:r>
        <w:t xml:space="preserve"> </w:t>
      </w:r>
      <w:r>
        <w:rPr>
          <w:b/>
          <w:color w:val="0000FF"/>
        </w:rPr>
        <w:t>soccer</w:t>
      </w:r>
      <w:r>
        <w:t xml:space="preserve"> players over two seasons. [COLLINS, J.; OP-AP04]</w:t>
      </w:r>
    </w:p>
    <w:p w14:paraId="27F40B40" w14:textId="77777777" w:rsidR="000B51A5" w:rsidRDefault="000B51A5" w:rsidP="000B51A5">
      <w:r>
        <w:t xml:space="preserve">A systematic review of 30 studies of the </w:t>
      </w:r>
      <w:r>
        <w:rPr>
          <w:b/>
          <w:color w:val="D60093"/>
        </w:rPr>
        <w:t>genetic</w:t>
      </w:r>
      <w:r>
        <w:t xml:space="preserve"> predisposition to injury in </w:t>
      </w:r>
      <w:r>
        <w:rPr>
          <w:b/>
          <w:color w:val="0000FF"/>
        </w:rPr>
        <w:t>football</w:t>
      </w:r>
      <w:r>
        <w:t xml:space="preserve"> found that "only two polymorphisms have had their results successfully replicated in independent population samples." [MCAULEY, A.B.T.; E-Posters]</w:t>
      </w:r>
    </w:p>
    <w:p w14:paraId="58606EBD" w14:textId="77777777" w:rsidR="000B51A5" w:rsidRDefault="000B51A5" w:rsidP="000B51A5">
      <w:r>
        <w:t xml:space="preserve">Conclusion of a two-decade longitudinal study of 110 players: "football academies should regularly assess the </w:t>
      </w:r>
      <w:r>
        <w:rPr>
          <w:b/>
          <w:color w:val="D60093"/>
        </w:rPr>
        <w:t>maturity</w:t>
      </w:r>
      <w:r>
        <w:t xml:space="preserve"> </w:t>
      </w:r>
      <w:r>
        <w:rPr>
          <w:b/>
          <w:color w:val="D60093"/>
        </w:rPr>
        <w:t>status</w:t>
      </w:r>
      <w:r>
        <w:t xml:space="preserve"> and timing of </w:t>
      </w:r>
      <w:r>
        <w:rPr>
          <w:b/>
          <w:color w:val="0000FF"/>
        </w:rPr>
        <w:t>young</w:t>
      </w:r>
      <w:r>
        <w:t xml:space="preserve"> </w:t>
      </w:r>
      <w:r>
        <w:rPr>
          <w:b/>
          <w:color w:val="0000FF"/>
        </w:rPr>
        <w:t>football</w:t>
      </w:r>
      <w:r>
        <w:t xml:space="preserve"> players, as the impact of </w:t>
      </w:r>
      <w:r>
        <w:rPr>
          <w:b/>
          <w:color w:val="D60093"/>
        </w:rPr>
        <w:t>injuries</w:t>
      </w:r>
      <w:r>
        <w:t xml:space="preserve"> varies with maturation status and timing." [MONASTERIO, X.; YIA, OP-AP10]</w:t>
      </w:r>
    </w:p>
    <w:p w14:paraId="0685365C" w14:textId="77777777" w:rsidR="000B51A5" w:rsidRDefault="000B51A5" w:rsidP="000B51A5">
      <w:r>
        <w:t xml:space="preserve">There was a high prevalence (~50%) of self-reported </w:t>
      </w:r>
      <w:r>
        <w:rPr>
          <w:b/>
          <w:color w:val="D60093"/>
        </w:rPr>
        <w:t>concussion</w:t>
      </w:r>
      <w:r>
        <w:t xml:space="preserve"> in the 226 British </w:t>
      </w:r>
      <w:r>
        <w:rPr>
          <w:b/>
          <w:color w:val="0000FF"/>
        </w:rPr>
        <w:t>American</w:t>
      </w:r>
      <w:r>
        <w:t xml:space="preserve"> </w:t>
      </w:r>
      <w:r>
        <w:rPr>
          <w:b/>
          <w:color w:val="0000FF"/>
        </w:rPr>
        <w:t>football</w:t>
      </w:r>
      <w:r>
        <w:t xml:space="preserve"> players who responded to an email survey, but compliance was not stated. [TRAVIS, E.; E-Posters]</w:t>
      </w:r>
    </w:p>
    <w:p w14:paraId="3F8317E7" w14:textId="77777777" w:rsidR="000B51A5" w:rsidRDefault="000B51A5" w:rsidP="000B51A5">
      <w:r>
        <w:rPr>
          <w:b/>
          <w:color w:val="D60093"/>
        </w:rPr>
        <w:t>Injury</w:t>
      </w:r>
      <w:r>
        <w:t xml:space="preserve"> </w:t>
      </w:r>
      <w:r>
        <w:rPr>
          <w:b/>
          <w:color w:val="D60093"/>
        </w:rPr>
        <w:t>rates</w:t>
      </w:r>
      <w:r>
        <w:t xml:space="preserve"> and some risk factors in </w:t>
      </w:r>
      <w:r>
        <w:rPr>
          <w:b/>
          <w:color w:val="0000FF"/>
        </w:rPr>
        <w:t>amateur</w:t>
      </w:r>
      <w:r>
        <w:t xml:space="preserve"> </w:t>
      </w:r>
      <w:r>
        <w:rPr>
          <w:b/>
          <w:color w:val="0000FF"/>
        </w:rPr>
        <w:t>rugby</w:t>
      </w:r>
      <w:r>
        <w:t xml:space="preserve"> </w:t>
      </w:r>
      <w:r>
        <w:rPr>
          <w:b/>
          <w:color w:val="0000FF"/>
        </w:rPr>
        <w:t>union</w:t>
      </w:r>
      <w:r>
        <w:t xml:space="preserve"> were investigated in this 3-y study of 126-195 </w:t>
      </w:r>
      <w:r>
        <w:rPr>
          <w:b/>
          <w:color w:val="0000FF"/>
        </w:rPr>
        <w:t>female</w:t>
      </w:r>
      <w:r>
        <w:t xml:space="preserve"> and 479-959 </w:t>
      </w:r>
      <w:r>
        <w:rPr>
          <w:b/>
          <w:color w:val="0000FF"/>
        </w:rPr>
        <w:t>male</w:t>
      </w:r>
      <w:r>
        <w:t xml:space="preserve"> players. [DOLAN, P.; CP-MH01]</w:t>
      </w:r>
    </w:p>
    <w:p w14:paraId="2338C067" w14:textId="77777777" w:rsidR="000B51A5" w:rsidRDefault="000B51A5" w:rsidP="000B51A5">
      <w:r>
        <w:t xml:space="preserve">"The SCORES study (Screening Cognitive Outcomes after Repetitive head impact Exposure in Sport) is an online longitudinal study monitoring signs of prodromal </w:t>
      </w:r>
      <w:r>
        <w:rPr>
          <w:b/>
          <w:color w:val="D60093"/>
        </w:rPr>
        <w:t>dementia</w:t>
      </w:r>
      <w:r>
        <w:t xml:space="preserve"> at 6-month intervals for at least 10 years [in Europe]… This acceptability study explored taking part from the perspective of participants after one round of testing to maximize future engagement with the study." [BOUCHER, E.; CP-</w:t>
      </w:r>
      <w:r>
        <w:lastRenderedPageBreak/>
        <w:t>MH05]</w:t>
      </w:r>
    </w:p>
    <w:p w14:paraId="5339EDD5" w14:textId="77777777" w:rsidR="000B51A5" w:rsidRDefault="000B51A5" w:rsidP="000B51A5">
      <w:pPr>
        <w:pStyle w:val="Heading1"/>
      </w:pPr>
      <w:bookmarkStart w:id="11" w:name="_Injury_Recovery_1"/>
      <w:bookmarkEnd w:id="11"/>
      <w:r>
        <w:t>Injury Recovery</w:t>
      </w:r>
    </w:p>
    <w:p w14:paraId="7065E9FB" w14:textId="77777777" w:rsidR="000B51A5" w:rsidRDefault="000B51A5" w:rsidP="000B51A5">
      <w:r>
        <w:t xml:space="preserve">In a controlled trial of 18+16 sub-elite </w:t>
      </w:r>
      <w:r>
        <w:rPr>
          <w:b/>
          <w:color w:val="0000FF"/>
        </w:rPr>
        <w:t>male</w:t>
      </w:r>
      <w:r>
        <w:t xml:space="preserve"> </w:t>
      </w:r>
      <w:r>
        <w:rPr>
          <w:b/>
          <w:color w:val="0000FF"/>
        </w:rPr>
        <w:t>youth</w:t>
      </w:r>
      <w:r>
        <w:t xml:space="preserve"> </w:t>
      </w:r>
      <w:r>
        <w:rPr>
          <w:b/>
          <w:color w:val="0000FF"/>
        </w:rPr>
        <w:t>soccer</w:t>
      </w:r>
      <w:r>
        <w:t xml:space="preserve"> players with </w:t>
      </w:r>
      <w:r>
        <w:rPr>
          <w:b/>
          <w:color w:val="D60093"/>
        </w:rPr>
        <w:t>jumper's</w:t>
      </w:r>
      <w:r>
        <w:t xml:space="preserve"> </w:t>
      </w:r>
      <w:r>
        <w:rPr>
          <w:b/>
          <w:color w:val="D60093"/>
        </w:rPr>
        <w:t>knee</w:t>
      </w:r>
      <w:r>
        <w:t xml:space="preserve">, a novel </w:t>
      </w:r>
      <w:r>
        <w:rPr>
          <w:b/>
          <w:color w:val="D60093"/>
        </w:rPr>
        <w:t>alternative</w:t>
      </w:r>
      <w:r>
        <w:t xml:space="preserve"> </w:t>
      </w:r>
      <w:r>
        <w:rPr>
          <w:b/>
          <w:color w:val="D60093"/>
        </w:rPr>
        <w:t>therapy</w:t>
      </w:r>
      <w:r>
        <w:t xml:space="preserve"> program consisting of isometric strengthening and stretching of the hamstrings, proprioception exercises and core stability exercises added to the conventional treatment (eccentric strengthening and stretching of the quadriceps) resulted in shorter recovery duration (47 ± 16 vs 58 ± 25 d, mean ± SD). [NIERING, M.; OP-BM03]</w:t>
      </w:r>
    </w:p>
    <w:p w14:paraId="10CE27B7" w14:textId="77777777" w:rsidR="000B51A5" w:rsidRDefault="000B51A5" w:rsidP="000B51A5">
      <w:r>
        <w:t xml:space="preserve">See the second and third presentations in this symposium (IS-MH06) for the latest in management of </w:t>
      </w:r>
      <w:r>
        <w:rPr>
          <w:b/>
          <w:color w:val="D60093"/>
        </w:rPr>
        <w:t>Achilles</w:t>
      </w:r>
      <w:r>
        <w:t xml:space="preserve"> </w:t>
      </w:r>
      <w:r>
        <w:rPr>
          <w:b/>
          <w:color w:val="D60093"/>
        </w:rPr>
        <w:t>tendon</w:t>
      </w:r>
      <w:r>
        <w:t xml:space="preserve"> </w:t>
      </w:r>
      <w:r>
        <w:rPr>
          <w:b/>
          <w:color w:val="D60093"/>
        </w:rPr>
        <w:t>rupture</w:t>
      </w:r>
      <w:r>
        <w:t>. [ELIASSON, P.; WEISSKIRCHNER, K.]</w:t>
      </w:r>
    </w:p>
    <w:p w14:paraId="4FD64FC0" w14:textId="77777777" w:rsidR="000B51A5" w:rsidRDefault="000B51A5" w:rsidP="000B51A5">
      <w:pPr>
        <w:pStyle w:val="Heading1"/>
      </w:pPr>
      <w:bookmarkStart w:id="12" w:name="_Monitoring_1"/>
      <w:bookmarkEnd w:id="12"/>
      <w:r>
        <w:t>Monitoring</w:t>
      </w:r>
    </w:p>
    <w:p w14:paraId="6BBE6266" w14:textId="6B696B44" w:rsidR="000B51A5" w:rsidRDefault="000B51A5" w:rsidP="000B51A5">
      <w:r>
        <w:t>Several presentations and symposia were relevant to monitoring of athlete training, performance and recovery. There was a wide range in the apparent or perceived utility of monitoring, so I asked an experienced coach-scientist, Tiaki Brett Smith, to review this section. His commentary: "The key is to make sure you implement best-practice, accurate, and logistically practical measures, with a really simple colored output to support the notion of systematic progressive overload and effective application of the FITT principles [frequency, intensity, time and type]. I build everything for the coaches. I believe our goal as applied sport scientists is to understand the various complexities to the degree that we can provide the athletes and coaches with concise coherent understanding of our data. That way we can generate simple measures and report structures to inform best practice, which in turn leads to success (because without success it just doesn’t matter how good your systems are). It doesn't work to have applied sport scientists who are divorced from day-to-day operations, generating complex reports solely for themselves, thereby impeding the understanding and buy-in from coaches and athletes."</w:t>
      </w:r>
    </w:p>
    <w:p w14:paraId="40A3F5DD" w14:textId="26C04AB5" w:rsidR="0002372E" w:rsidRDefault="0002372E" w:rsidP="0002372E">
      <w:r>
        <w:t xml:space="preserve">I also discussed monitoring with Victoria University's machine-learning expert, Sam Robertson. We agreed that machine learning is limited fundamentally by not accounting for repeated measurement and by the need for big datasets. Mixed modeling </w:t>
      </w:r>
      <w:r w:rsidR="00305FBA">
        <w:t>is</w:t>
      </w:r>
      <w:r>
        <w:t xml:space="preserve"> more realistic and trustworthy</w:t>
      </w:r>
      <w:r w:rsidR="00305FBA">
        <w:t xml:space="preserve"> in many monitoring settings</w:t>
      </w:r>
      <w:r>
        <w:t>.</w:t>
      </w:r>
    </w:p>
    <w:p w14:paraId="01D1C13E" w14:textId="77777777" w:rsidR="000B51A5" w:rsidRDefault="000B51A5" w:rsidP="000B51A5">
      <w:r>
        <w:rPr>
          <w:rFonts w:ascii="Arial Narrow" w:hAnsi="Arial Narrow"/>
          <w:color w:val="FF0000"/>
          <w:highlight w:val="yellow"/>
        </w:rPr>
        <w:t>Wow</w:t>
      </w:r>
      <w:r>
        <w:rPr>
          <w:rFonts w:ascii="Arial Narrow" w:hAnsi="Arial Narrow"/>
          <w:color w:val="FF0000"/>
        </w:rPr>
        <w:t>,</w:t>
      </w:r>
      <w:r>
        <w:t xml:space="preserve"> a great study of remote monitoring in time of Covid! It was only </w:t>
      </w:r>
      <w:r>
        <w:rPr>
          <w:b/>
          <w:color w:val="0000FF"/>
        </w:rPr>
        <w:t>recreational</w:t>
      </w:r>
      <w:r>
        <w:t xml:space="preserve"> </w:t>
      </w:r>
      <w:r>
        <w:rPr>
          <w:b/>
          <w:color w:val="0000FF"/>
        </w:rPr>
        <w:t>cyclists</w:t>
      </w:r>
      <w:r>
        <w:t xml:space="preserve">, but there were 25 of them (23 </w:t>
      </w:r>
      <w:r>
        <w:rPr>
          <w:b/>
          <w:color w:val="0000FF"/>
        </w:rPr>
        <w:t>males</w:t>
      </w:r>
      <w:r>
        <w:t xml:space="preserve">, 2 </w:t>
      </w:r>
      <w:r>
        <w:rPr>
          <w:b/>
          <w:color w:val="0000FF"/>
        </w:rPr>
        <w:t>females</w:t>
      </w:r>
      <w:r>
        <w:t xml:space="preserve">). Distance covered in six 40-min time trials on </w:t>
      </w:r>
      <w:r>
        <w:t xml:space="preserve">their own indoor bike trainers was 3.5% less when their waking self-recorded </w:t>
      </w:r>
      <w:r>
        <w:rPr>
          <w:b/>
          <w:color w:val="D60093"/>
        </w:rPr>
        <w:t>heart-rate variability</w:t>
      </w:r>
      <w:r>
        <w:t xml:space="preserve"> was "abnormal" (not defined in the abstract or e-poster). [CRAWFORD, D.; E-Posters]  Another bouquet is for the use of mixed modeling, but here are some brickbats: use of statistical significance, standardization, and dichotomization of the heart-rate variability; failure to use log transformation; and failure to show percent effects. </w:t>
      </w:r>
    </w:p>
    <w:p w14:paraId="76611CC2" w14:textId="77777777" w:rsidR="000905F5" w:rsidRDefault="000905F5" w:rsidP="000905F5">
      <w:r>
        <w:t>The abstract is uninformative, so you will have to view the first speaker's video in the symposium (IS-AP01) on individualized recovery management for results from a nine-year multicenter research program (</w:t>
      </w:r>
      <w:hyperlink r:id="rId30" w:tgtFrame="_blank" w:history="1">
        <w:r>
          <w:rPr>
            <w:rStyle w:val="Hyperlink"/>
            <w:noProof w:val="0"/>
          </w:rPr>
          <w:t>https://regman.org</w:t>
        </w:r>
      </w:hyperlink>
      <w:r>
        <w:t xml:space="preserve">; use Chrome to translate from German). </w:t>
      </w:r>
      <w:r>
        <w:rPr>
          <w:b/>
          <w:color w:val="D60093"/>
        </w:rPr>
        <w:t>Blood</w:t>
      </w:r>
      <w:r>
        <w:t xml:space="preserve"> and </w:t>
      </w:r>
      <w:r>
        <w:rPr>
          <w:b/>
          <w:color w:val="D60093"/>
        </w:rPr>
        <w:t>psychometric</w:t>
      </w:r>
      <w:r>
        <w:t xml:space="preserve"> </w:t>
      </w:r>
      <w:r>
        <w:rPr>
          <w:b/>
          <w:color w:val="D60093"/>
        </w:rPr>
        <w:t>markers</w:t>
      </w:r>
      <w:r>
        <w:t xml:space="preserve"> got the big thumbs-up (literally) for monitoring endurance, strength and interval training, performance markers got big thumbs-up for strength and interval but a medium thumbs up for endurance, while measures of muscle contractility, heart-rate variability and sleep got small-medium thumbs-up, depending on the training. "At the group level, popular </w:t>
      </w:r>
      <w:r>
        <w:rPr>
          <w:b/>
          <w:color w:val="D60093"/>
        </w:rPr>
        <w:t>recovery</w:t>
      </w:r>
      <w:r>
        <w:t xml:space="preserve"> </w:t>
      </w:r>
      <w:r>
        <w:rPr>
          <w:b/>
          <w:color w:val="D60093"/>
        </w:rPr>
        <w:t>strategies</w:t>
      </w:r>
      <w:r>
        <w:t xml:space="preserve"> hardly contribute to faster recovery of [most] markers but can promote recovery of psychometric measures… At the individual level, some athletes [may] benefit, while others [may be better off with] passive recovery". The speaker implicated placebo effects sometimes, and he argued for a common-sense "plausible" approach to interpreting markers, given the inconsistent evidence, especially at the individual level. [WIEWELHOVE, T.] </w:t>
      </w:r>
    </w:p>
    <w:p w14:paraId="069941AE" w14:textId="38ED5CCB" w:rsidR="000905F5" w:rsidRDefault="000905F5" w:rsidP="000905F5">
      <w:r>
        <w:t xml:space="preserve">From the second speaker's more informative abstract: "Surprisingly, no parameters have been established with adequate sensitivity and reliability for the monitoring of fatigue and recovery during athletic training cycles… Thus, individualizing load monitoring, e.g., by using individual reference ranges, and joint consideration of selected parameters in multivariate classifiers might be a solution." In the video she emphasized the importance of </w:t>
      </w:r>
      <w:r>
        <w:rPr>
          <w:b/>
          <w:color w:val="D60093"/>
        </w:rPr>
        <w:t>coaches'</w:t>
      </w:r>
      <w:r>
        <w:t xml:space="preserve"> </w:t>
      </w:r>
      <w:r>
        <w:rPr>
          <w:b/>
          <w:color w:val="D60093"/>
        </w:rPr>
        <w:t>experience</w:t>
      </w:r>
      <w:r>
        <w:t xml:space="preserve">, highlighting a recent study of </w:t>
      </w:r>
      <w:r>
        <w:rPr>
          <w:b/>
          <w:color w:val="0000FF"/>
        </w:rPr>
        <w:t>swimmers</w:t>
      </w:r>
      <w:r>
        <w:t xml:space="preserve"> showing that "no monitoring tool improved the coach's prediction" (Crowcroft et al., 2020, in </w:t>
      </w:r>
      <w:hyperlink r:id="rId31" w:tgtFrame="_blank" w:history="1">
        <w:r>
          <w:rPr>
            <w:rStyle w:val="Hyperlink"/>
            <w:noProof w:val="0"/>
          </w:rPr>
          <w:t>IJSPP</w:t>
        </w:r>
      </w:hyperlink>
      <w:r>
        <w:t xml:space="preserve">). In response to a question, she opted for </w:t>
      </w:r>
      <w:r>
        <w:rPr>
          <w:b/>
          <w:color w:val="D60093"/>
        </w:rPr>
        <w:t>perceived</w:t>
      </w:r>
      <w:r>
        <w:t xml:space="preserve"> </w:t>
      </w:r>
      <w:r>
        <w:rPr>
          <w:b/>
          <w:color w:val="D60093"/>
        </w:rPr>
        <w:t>exertion</w:t>
      </w:r>
      <w:r>
        <w:t xml:space="preserve">, other validated </w:t>
      </w:r>
      <w:r>
        <w:rPr>
          <w:b/>
          <w:color w:val="D60093"/>
        </w:rPr>
        <w:t>subjective</w:t>
      </w:r>
      <w:r>
        <w:t xml:space="preserve"> </w:t>
      </w:r>
      <w:r>
        <w:rPr>
          <w:b/>
          <w:color w:val="D60093"/>
        </w:rPr>
        <w:t>scales</w:t>
      </w:r>
      <w:r>
        <w:t xml:space="preserve">, and some measure of </w:t>
      </w:r>
      <w:r>
        <w:rPr>
          <w:b/>
          <w:color w:val="D60093"/>
        </w:rPr>
        <w:t>heart</w:t>
      </w:r>
      <w:r>
        <w:t xml:space="preserve"> </w:t>
      </w:r>
      <w:r>
        <w:rPr>
          <w:b/>
          <w:color w:val="D60093"/>
        </w:rPr>
        <w:t>rate</w:t>
      </w:r>
      <w:r>
        <w:t xml:space="preserve"> as the easiest and most useful measures to monitor. [SKORSKI, S.] The third speaker's topic of training in the heat is summarized under Training </w:t>
      </w:r>
      <w:hyperlink w:anchor="_Training_2" w:history="1">
        <w:r>
          <w:rPr>
            <w:rStyle w:val="Hyperlink"/>
            <w:noProof w:val="0"/>
          </w:rPr>
          <w:t>below</w:t>
        </w:r>
      </w:hyperlink>
      <w:r>
        <w:t>.  [IHSAN, M.]</w:t>
      </w:r>
    </w:p>
    <w:p w14:paraId="66EF276F" w14:textId="77777777" w:rsidR="000B51A5" w:rsidRDefault="000B51A5" w:rsidP="000B51A5">
      <w:r>
        <w:lastRenderedPageBreak/>
        <w:t xml:space="preserve">In a symposium (IS-AP02) on talent development in </w:t>
      </w:r>
      <w:r>
        <w:rPr>
          <w:b/>
          <w:color w:val="0000FF"/>
        </w:rPr>
        <w:t>elite</w:t>
      </w:r>
      <w:r>
        <w:t xml:space="preserve"> </w:t>
      </w:r>
      <w:r>
        <w:rPr>
          <w:b/>
          <w:color w:val="0000FF"/>
        </w:rPr>
        <w:t>cycling</w:t>
      </w:r>
      <w:r>
        <w:t xml:space="preserve">, the second speaker presented a published study showing that daily training prescription based on </w:t>
      </w:r>
      <w:r>
        <w:rPr>
          <w:b/>
          <w:color w:val="D60093"/>
        </w:rPr>
        <w:t xml:space="preserve">heart-rate variability </w:t>
      </w:r>
      <w:r>
        <w:t>(by reducing training load when variability declines) "could result in better performance enhancement than traditional periodization in well-trained cyclists." He had specific advice on how to use trends and smallest importance changes in heart-rate variability. [JAVALOYES, A.]</w:t>
      </w:r>
    </w:p>
    <w:p w14:paraId="7FC8CB34" w14:textId="1049402B" w:rsidR="000B51A5" w:rsidRDefault="000B51A5" w:rsidP="000B51A5">
      <w:r>
        <w:t xml:space="preserve">In this symposium (IS-AP03), </w:t>
      </w:r>
      <w:r>
        <w:rPr>
          <w:b/>
          <w:color w:val="D60093"/>
        </w:rPr>
        <w:t>machine</w:t>
      </w:r>
      <w:r>
        <w:t xml:space="preserve"> </w:t>
      </w:r>
      <w:r>
        <w:rPr>
          <w:b/>
          <w:color w:val="D60093"/>
        </w:rPr>
        <w:t>learning</w:t>
      </w:r>
      <w:r>
        <w:t xml:space="preserve"> was </w:t>
      </w:r>
      <w:r w:rsidR="0002372E">
        <w:t xml:space="preserve">promoted </w:t>
      </w:r>
      <w:r>
        <w:t xml:space="preserve">as the way forward to balance </w:t>
      </w:r>
      <w:r>
        <w:rPr>
          <w:b/>
          <w:color w:val="D60093"/>
        </w:rPr>
        <w:t>performance</w:t>
      </w:r>
      <w:r>
        <w:t xml:space="preserve"> enhancement and </w:t>
      </w:r>
      <w:r>
        <w:rPr>
          <w:b/>
          <w:color w:val="D60093"/>
        </w:rPr>
        <w:t>injury</w:t>
      </w:r>
      <w:r>
        <w:t xml:space="preserve"> risk by "intense monitoring in recreational sports, </w:t>
      </w:r>
      <w:r>
        <w:rPr>
          <w:b/>
          <w:color w:val="0000FF"/>
        </w:rPr>
        <w:t>professional</w:t>
      </w:r>
      <w:r>
        <w:t xml:space="preserve"> </w:t>
      </w:r>
      <w:r>
        <w:rPr>
          <w:b/>
          <w:color w:val="0000FF"/>
        </w:rPr>
        <w:t>sports</w:t>
      </w:r>
      <w:r>
        <w:t xml:space="preserve">, and </w:t>
      </w:r>
      <w:r>
        <w:rPr>
          <w:b/>
          <w:color w:val="0000FF"/>
        </w:rPr>
        <w:t>performing</w:t>
      </w:r>
      <w:r>
        <w:t xml:space="preserve"> </w:t>
      </w:r>
      <w:r>
        <w:rPr>
          <w:b/>
          <w:color w:val="0000FF"/>
        </w:rPr>
        <w:t>arts</w:t>
      </w:r>
      <w:r>
        <w:t>"</w:t>
      </w:r>
      <w:r w:rsidR="00083E3F">
        <w:t xml:space="preserve">. </w:t>
      </w:r>
      <w:r w:rsidR="008D718D">
        <w:t>The first presenter</w:t>
      </w:r>
      <w:r w:rsidR="00240067">
        <w:t>, an expert on sports injuries,</w:t>
      </w:r>
      <w:r w:rsidR="008D718D">
        <w:t xml:space="preserve"> mentioned a recent study</w:t>
      </w:r>
      <w:r w:rsidR="00083E3F">
        <w:t xml:space="preserve"> </w:t>
      </w:r>
      <w:r w:rsidR="008D718D">
        <w:t xml:space="preserve">that </w:t>
      </w:r>
      <w:r w:rsidR="00083E3F">
        <w:t xml:space="preserve">was reasonably successful at identifying elite youth football players </w:t>
      </w:r>
      <w:r w:rsidR="008D718D">
        <w:t>who were more likely to get injured. In response to questions, he said that he hoped to improve the effectiveness of monitoring by accounting for athletes' perceptions of the process, but he had no suggestions for improving athlete compliance other than to personalize the process and provide</w:t>
      </w:r>
      <w:r w:rsidR="00083E3F">
        <w:t xml:space="preserve"> </w:t>
      </w:r>
      <w:r w:rsidR="008D718D">
        <w:t>timely feedback</w:t>
      </w:r>
      <w:r>
        <w:t xml:space="preserve"> [VERHAGEN, E.</w:t>
      </w:r>
      <w:r w:rsidR="008D718D">
        <w:t>]</w:t>
      </w:r>
      <w:r w:rsidR="00F47898">
        <w:t>.</w:t>
      </w:r>
      <w:r w:rsidR="008D718D">
        <w:t xml:space="preserve"> </w:t>
      </w:r>
      <w:r w:rsidR="00F47898">
        <w:t>The second presenter</w:t>
      </w:r>
      <w:r w:rsidR="00240067">
        <w:t>, a scientist-practitioner with an elite football team,</w:t>
      </w:r>
      <w:r w:rsidR="00F47898">
        <w:t xml:space="preserve"> highlighted the importance </w:t>
      </w:r>
      <w:r w:rsidR="00240067">
        <w:t xml:space="preserve">of </w:t>
      </w:r>
      <w:r w:rsidR="00F47898">
        <w:t>factors influencing decisions about athletes beyond the data provided by the "black</w:t>
      </w:r>
      <w:r w:rsidR="00240067">
        <w:t>-</w:t>
      </w:r>
      <w:r w:rsidR="00F47898">
        <w:t xml:space="preserve">box" analysis. </w:t>
      </w:r>
      <w:r w:rsidR="00240067">
        <w:t xml:space="preserve">In his summary, </w:t>
      </w:r>
      <w:r w:rsidR="00F47898">
        <w:t>"</w:t>
      </w:r>
      <w:r w:rsidR="00240067">
        <w:t>p</w:t>
      </w:r>
      <w:r w:rsidR="00F47898">
        <w:t>eople are the key" and "generate big value from small data"</w:t>
      </w:r>
      <w:r>
        <w:t xml:space="preserve"> </w:t>
      </w:r>
      <w:r w:rsidR="00F47898">
        <w:t>[</w:t>
      </w:r>
      <w:r>
        <w:t>MCCALL, A.</w:t>
      </w:r>
      <w:r w:rsidR="00F47898">
        <w:t xml:space="preserve">]. </w:t>
      </w:r>
      <w:r w:rsidR="0074526D">
        <w:t>The third presenter shared her system of monitoring health of dancers via baseline testing and a monthly questionnaire with visual-analog scales addressing physical and mental health on an app. Providing appropriate feedback improved compliance; assuring trust and confidentiality was also important [</w:t>
      </w:r>
      <w:r>
        <w:t>STUBBE, J.]</w:t>
      </w:r>
      <w:r w:rsidR="0074526D">
        <w:t>.</w:t>
      </w:r>
    </w:p>
    <w:p w14:paraId="4828BD20" w14:textId="5A4F6A13" w:rsidR="000B51A5" w:rsidRDefault="000B51A5" w:rsidP="000B51A5">
      <w:r>
        <w:t xml:space="preserve">From a symposium (IS-SP01) on effective </w:t>
      </w:r>
      <w:r w:rsidRPr="008A7568">
        <w:rPr>
          <w:b/>
          <w:color w:val="D60093"/>
        </w:rPr>
        <w:t>feedback</w:t>
      </w:r>
      <w:r>
        <w:t xml:space="preserve"> of information to coaches… </w:t>
      </w:r>
      <w:r w:rsidR="008A7568">
        <w:t>The first speaker considered f</w:t>
      </w:r>
      <w:r>
        <w:t xml:space="preserve">eedback of </w:t>
      </w:r>
      <w:r>
        <w:rPr>
          <w:b/>
          <w:color w:val="D60093"/>
        </w:rPr>
        <w:t xml:space="preserve">GPS-derived data </w:t>
      </w:r>
      <w:r w:rsidR="008A7568">
        <w:t xml:space="preserve">to be </w:t>
      </w:r>
      <w:r>
        <w:t xml:space="preserve">effective in English </w:t>
      </w:r>
      <w:r>
        <w:rPr>
          <w:b/>
          <w:color w:val="0000FF"/>
        </w:rPr>
        <w:t>professional</w:t>
      </w:r>
      <w:r>
        <w:t xml:space="preserve"> </w:t>
      </w:r>
      <w:r>
        <w:rPr>
          <w:b/>
          <w:color w:val="0000FF"/>
        </w:rPr>
        <w:t>soccer</w:t>
      </w:r>
      <w:r>
        <w:t xml:space="preserve">, but there is room to increase informal reflection, decrease information, and improve communication by making the feedback informal, daily, individualized, and integrated with all stakeholders. [ANDREW, M.] </w:t>
      </w:r>
    </w:p>
    <w:p w14:paraId="5DEC5881" w14:textId="77777777" w:rsidR="000B51A5" w:rsidRDefault="000B51A5" w:rsidP="000B51A5">
      <w:r>
        <w:t xml:space="preserve">"Training on the edge without tipping over" is how the second speaker succinctly characterized the goal of monitoring; she then described the "MORE transfer project" (part of the REGman project, above), whereby an athlete monitoring system is being implemented in various sports. </w:t>
      </w:r>
      <w:r>
        <w:t xml:space="preserve">The system consists of daily subjective assessment of </w:t>
      </w:r>
      <w:r>
        <w:rPr>
          <w:b/>
          <w:color w:val="D60093"/>
        </w:rPr>
        <w:t>stress</w:t>
      </w:r>
      <w:r>
        <w:t xml:space="preserve">, </w:t>
      </w:r>
      <w:r>
        <w:rPr>
          <w:b/>
          <w:color w:val="D60093"/>
        </w:rPr>
        <w:t>recovery</w:t>
      </w:r>
      <w:r>
        <w:t xml:space="preserve"> and </w:t>
      </w:r>
      <w:r>
        <w:rPr>
          <w:b/>
          <w:color w:val="D60093"/>
        </w:rPr>
        <w:t>training</w:t>
      </w:r>
      <w:r>
        <w:t xml:space="preserve"> </w:t>
      </w:r>
      <w:r>
        <w:rPr>
          <w:b/>
          <w:color w:val="D60093"/>
        </w:rPr>
        <w:t>load</w:t>
      </w:r>
      <w:r>
        <w:t xml:space="preserve">, and ~weekly or on-demand blood tests for </w:t>
      </w:r>
      <w:r>
        <w:rPr>
          <w:b/>
          <w:color w:val="D60093"/>
        </w:rPr>
        <w:t>creatine</w:t>
      </w:r>
      <w:r>
        <w:t xml:space="preserve"> </w:t>
      </w:r>
      <w:r>
        <w:rPr>
          <w:b/>
          <w:color w:val="D60093"/>
        </w:rPr>
        <w:t>kinase</w:t>
      </w:r>
      <w:r>
        <w:t xml:space="preserve"> and </w:t>
      </w:r>
      <w:r>
        <w:rPr>
          <w:b/>
          <w:color w:val="D60093"/>
        </w:rPr>
        <w:t>urea</w:t>
      </w:r>
      <w:r>
        <w:t xml:space="preserve">. Values of each variable are fed back graphically with an individualized reference range, leaving it to the coach to integrate the data; however, this "univariate" feedback was hardly used by </w:t>
      </w:r>
      <w:r>
        <w:rPr>
          <w:b/>
          <w:color w:val="0000FF"/>
        </w:rPr>
        <w:t>soccer</w:t>
      </w:r>
      <w:r>
        <w:t xml:space="preserve"> coaches, in preference to a simplified "dashboard" summarizing all their athletes. Customization of the dashboard to sports and coaches is important, but even so, some unnamed sports have opted out. [HECKSTEDEN, A.] Perhaps even this well-researched and well-designed system adds nothing to the coach's expert eye.</w:t>
      </w:r>
    </w:p>
    <w:p w14:paraId="4F0C2B92" w14:textId="406A51E1" w:rsidR="000B51A5" w:rsidRDefault="000B51A5" w:rsidP="000B51A5">
      <w:r>
        <w:t xml:space="preserve">There is no abstract for the third speaker, Patrick Ward, who is a sport-scientist practitioner in </w:t>
      </w:r>
      <w:r>
        <w:rPr>
          <w:b/>
          <w:color w:val="0000FF"/>
        </w:rPr>
        <w:t>American</w:t>
      </w:r>
      <w:r>
        <w:t xml:space="preserve"> </w:t>
      </w:r>
      <w:r>
        <w:rPr>
          <w:b/>
          <w:color w:val="0000FF"/>
        </w:rPr>
        <w:t>football</w:t>
      </w:r>
      <w:r>
        <w:t xml:space="preserve"> (see </w:t>
      </w:r>
      <w:hyperlink r:id="rId32" w:tgtFrame="_blank" w:history="1">
        <w:r>
          <w:rPr>
            <w:rStyle w:val="Hyperlink"/>
            <w:noProof w:val="0"/>
          </w:rPr>
          <w:t>his blog</w:t>
        </w:r>
      </w:hyperlink>
      <w:r>
        <w:t xml:space="preserve">). His topic: communicating data and engaging decision makers in the scientific process. Science and analytics have input into four groups of decision makers: management and scouting, coaching, strength and conditioning, and sports medicine (NFL athletes apparently don't make decisions). He advocates getting decision makers involved in a Socratic (questioning) manner in each step of the "PPDAC" cycle: problem, plan, data, analysis, conclusion. His specific advice when reporting data: avoid jargon, clutter, and vague statements; use probabilities, base rates, pessimistic and optimistic outcomes, and session estimated risks; convey messages interactively and with clear legends and definitions; guide the decision maker towards a decision with "bottom-line up-front"; customize the feedback to the preferences of the decision maker; highlight the key information, e.g., with colors and </w:t>
      </w:r>
      <w:r>
        <w:rPr>
          <w:b/>
          <w:color w:val="D60093"/>
        </w:rPr>
        <w:t>risk</w:t>
      </w:r>
      <w:r>
        <w:t xml:space="preserve"> </w:t>
      </w:r>
      <w:r>
        <w:rPr>
          <w:b/>
          <w:color w:val="D60093"/>
        </w:rPr>
        <w:t>scores</w:t>
      </w:r>
      <w:r>
        <w:t>, but allowing the decision maker to dig deeper. In question time, the chair (Barry Drust) raised the issue that sport scientists often have difficulty deciding what d</w:t>
      </w:r>
      <w:r w:rsidR="00736D7E">
        <w:t>ata are important. In reply, Ward</w:t>
      </w:r>
      <w:bookmarkStart w:id="13" w:name="_GoBack"/>
      <w:bookmarkEnd w:id="13"/>
      <w:r>
        <w:t xml:space="preserve"> gave examples that implied he provides data he knows to be important for the coach. His self-confidence probably helps convince coaches, but how valid are the risk scores? </w:t>
      </w:r>
    </w:p>
    <w:p w14:paraId="20F070A9" w14:textId="77777777" w:rsidR="000B51A5" w:rsidRDefault="000B51A5" w:rsidP="000B51A5">
      <w:r>
        <w:t xml:space="preserve">"There are differences in planning models, in methodological proposals, and in load management and fatigue </w:t>
      </w:r>
      <w:r>
        <w:rPr>
          <w:b/>
          <w:color w:val="D60093"/>
        </w:rPr>
        <w:t>monitoring</w:t>
      </w:r>
      <w:r>
        <w:t xml:space="preserve"> methods" between </w:t>
      </w:r>
      <w:r>
        <w:rPr>
          <w:b/>
          <w:color w:val="0000FF"/>
        </w:rPr>
        <w:t>soccer</w:t>
      </w:r>
      <w:r>
        <w:t xml:space="preserve">, </w:t>
      </w:r>
      <w:r>
        <w:rPr>
          <w:b/>
          <w:color w:val="0000FF"/>
        </w:rPr>
        <w:t>basketball</w:t>
      </w:r>
      <w:r>
        <w:t xml:space="preserve">, </w:t>
      </w:r>
      <w:r>
        <w:rPr>
          <w:b/>
          <w:color w:val="0000FF"/>
        </w:rPr>
        <w:t>futsal</w:t>
      </w:r>
      <w:r>
        <w:t xml:space="preserve"> and </w:t>
      </w:r>
      <w:r>
        <w:rPr>
          <w:b/>
          <w:color w:val="0000FF"/>
        </w:rPr>
        <w:t>tennis</w:t>
      </w:r>
      <w:r>
        <w:t xml:space="preserve"> in this international survey of 261 coaches and physical trainers. [VARELA OLALLA, D.; E-Posters]</w:t>
      </w:r>
    </w:p>
    <w:p w14:paraId="431EB718" w14:textId="77777777" w:rsidR="000B51A5" w:rsidRDefault="000B51A5" w:rsidP="000B51A5">
      <w:pPr>
        <w:pStyle w:val="Heading1"/>
      </w:pPr>
      <w:bookmarkStart w:id="14" w:name="_Nutrition_3"/>
      <w:bookmarkEnd w:id="14"/>
      <w:r>
        <w:t>Nutrition</w:t>
      </w:r>
    </w:p>
    <w:p w14:paraId="0C62FA4D" w14:textId="77777777" w:rsidR="000B51A5" w:rsidRDefault="000B51A5" w:rsidP="000B51A5">
      <w:r>
        <w:rPr>
          <w:b/>
          <w:color w:val="D60093"/>
        </w:rPr>
        <w:t>Nutrition</w:t>
      </w:r>
      <w:r>
        <w:t xml:space="preserve"> for the </w:t>
      </w:r>
      <w:r>
        <w:rPr>
          <w:b/>
          <w:color w:val="0000FF"/>
        </w:rPr>
        <w:t>endurance</w:t>
      </w:r>
      <w:r>
        <w:t xml:space="preserve"> </w:t>
      </w:r>
      <w:r>
        <w:rPr>
          <w:b/>
          <w:color w:val="0000FF"/>
        </w:rPr>
        <w:t>athlete</w:t>
      </w:r>
      <w:r>
        <w:t xml:space="preserve"> was the topic of a pre-conference symposium (PAS-03) </w:t>
      </w:r>
      <w:r>
        <w:lastRenderedPageBreak/>
        <w:t xml:space="preserve">sponsored by the Gatorade Sports Science Institute: see the </w:t>
      </w:r>
      <w:hyperlink r:id="rId33" w:tgtFrame="_blank" w:history="1">
        <w:r>
          <w:rPr>
            <w:rStyle w:val="Hyperlink"/>
            <w:noProof w:val="0"/>
          </w:rPr>
          <w:t>program</w:t>
        </w:r>
      </w:hyperlink>
      <w:r>
        <w:t xml:space="preserve">, </w:t>
      </w:r>
      <w:hyperlink r:id="rId34" w:tgtFrame="_blank" w:history="1">
        <w:r>
          <w:rPr>
            <w:rStyle w:val="Hyperlink"/>
            <w:noProof w:val="0"/>
          </w:rPr>
          <w:t>handouts</w:t>
        </w:r>
      </w:hyperlink>
      <w:r>
        <w:t xml:space="preserve">, and </w:t>
      </w:r>
      <w:hyperlink r:id="rId35" w:tgtFrame="_blank" w:history="1">
        <w:r>
          <w:rPr>
            <w:rStyle w:val="Hyperlink"/>
            <w:noProof w:val="0"/>
          </w:rPr>
          <w:t>2-h video</w:t>
        </w:r>
      </w:hyperlink>
      <w:r>
        <w:t xml:space="preserve">. There is little useful practical information in the presentation by Yannis Pitsiladis (who talked mainly about the sub 2-h marathon). Michelle King dealt mostly with mechanisms of heat stroke and gut permeability, but has some general recommendations to prevent gastrointestinal symptoms during exercise, including "gut training". Trent Stellingwerff has some very practical advice on fuel and hydration for endurance events. Kristin Jonvik gave "an overview of potential future research topics with respect to endurance sport nutrition," to which Yannis added in discussion time that we need to do more research in actual competitions and with new monitoring technologies. The chair (Ian Rollo) asked each speaker for a concluding comment about the next big thing for endurance performance: Kristen, fuel for cognitive performance; Trent, multidisciplinary teams and field sensors; Michelle, individual tolerances via biomarkers; Yannis, innovations consistent with the spirit of sport. </w:t>
      </w:r>
    </w:p>
    <w:p w14:paraId="4C2902A3" w14:textId="77777777" w:rsidR="000B51A5" w:rsidRDefault="000B51A5" w:rsidP="000B51A5">
      <w:r>
        <w:t xml:space="preserve">From the plenary on </w:t>
      </w:r>
      <w:r>
        <w:rPr>
          <w:b/>
          <w:color w:val="0000FF"/>
        </w:rPr>
        <w:t>sprint</w:t>
      </w:r>
      <w:r>
        <w:t xml:space="preserve"> performance (PS-PL01): "[Nutritional] strategies include </w:t>
      </w:r>
      <w:r>
        <w:rPr>
          <w:b/>
          <w:color w:val="D60093"/>
        </w:rPr>
        <w:t>creatine</w:t>
      </w:r>
      <w:r>
        <w:t xml:space="preserve"> supplements to enhance the phosphocreatine energy system, and supplement strategies to enhance the buffering capacity of extracellular (e.g. </w:t>
      </w:r>
      <w:r>
        <w:rPr>
          <w:b/>
          <w:color w:val="D60093"/>
        </w:rPr>
        <w:t>bicarbonate</w:t>
      </w:r>
      <w:r>
        <w:t xml:space="preserve"> supplementation to increase blood buffering capacity) and intracellular (</w:t>
      </w:r>
      <w:r>
        <w:rPr>
          <w:b/>
          <w:color w:val="D60093"/>
        </w:rPr>
        <w:t>β-alanine</w:t>
      </w:r>
      <w:r>
        <w:t xml:space="preserve"> supplementation to increase muscle carnosine stores) origin. </w:t>
      </w:r>
      <w:r>
        <w:rPr>
          <w:b/>
          <w:color w:val="D60093"/>
        </w:rPr>
        <w:t>Caffeine</w:t>
      </w:r>
      <w:r>
        <w:t xml:space="preserve"> supplementation has the potential to enhance sprint performance by masking the perception of fatigue or soreness during longer/repeated sprints and/or by direct effects on muscle contractility. Newer areas of investigation include the effects of acute or chronic supplementation with various </w:t>
      </w:r>
      <w:r>
        <w:rPr>
          <w:b/>
          <w:color w:val="D60093"/>
        </w:rPr>
        <w:t>antioxidant</w:t>
      </w:r>
      <w:r>
        <w:t xml:space="preserve"> nutrients/phytochemicals on the production of reactive oxygen species. There is also interest in the potential effects of bitter </w:t>
      </w:r>
      <w:r>
        <w:rPr>
          <w:b/>
          <w:color w:val="D60093"/>
        </w:rPr>
        <w:t>tastants</w:t>
      </w:r>
      <w:r>
        <w:t xml:space="preserve"> (e.g. quinine) on corticomotor excitability." [BURKE, L.]</w:t>
      </w:r>
    </w:p>
    <w:p w14:paraId="5C56F690" w14:textId="77777777" w:rsidR="000B51A5" w:rsidRDefault="000B51A5" w:rsidP="000B51A5">
      <w:r>
        <w:t xml:space="preserve">The focus of this symposium (IS-MH02) was negative effects of three drugs or supplements. Avoid </w:t>
      </w:r>
      <w:r>
        <w:rPr>
          <w:b/>
          <w:color w:val="D60093"/>
        </w:rPr>
        <w:t>anti-histamines</w:t>
      </w:r>
      <w:r>
        <w:t xml:space="preserve"> when training, because "blockade of histamine H1/H2 receptors by common over-the-counter antihistamines led to marked impairments of microvascular and mitochondrial training adaptations in human muscle." [DERAVE, W.] "Evidence for a beneficial effect of </w:t>
      </w:r>
      <w:r>
        <w:rPr>
          <w:b/>
          <w:color w:val="D60093"/>
        </w:rPr>
        <w:t>resveratrol</w:t>
      </w:r>
      <w:r>
        <w:t xml:space="preserve"> supplementation on the cardiovascular system in humans is weak, and </w:t>
      </w:r>
      <w:r>
        <w:t xml:space="preserve">studies have even shown that resveratrol can reduce exercise training-induced cardiovascular adaptations." [HELLSTEN, Y.] "In this talk we highlight recent evidence that adding </w:t>
      </w:r>
      <w:r>
        <w:rPr>
          <w:b/>
          <w:color w:val="D60093"/>
        </w:rPr>
        <w:t>metformin</w:t>
      </w:r>
      <w:r>
        <w:t xml:space="preserve"> to regular exercise may not have added benefits, and at times may be detrimental." [MILLER, B.]</w:t>
      </w:r>
    </w:p>
    <w:p w14:paraId="0F3DD9DE" w14:textId="77777777" w:rsidR="000B51A5" w:rsidRDefault="000B51A5" w:rsidP="000B51A5">
      <w:r>
        <w:t xml:space="preserve">Although </w:t>
      </w:r>
      <w:r>
        <w:rPr>
          <w:b/>
          <w:color w:val="D60093"/>
        </w:rPr>
        <w:t>cannabidiol</w:t>
      </w:r>
      <w:r>
        <w:t xml:space="preserve"> has been removed from the WADA prohibited list, the use of cannabidiol for pain management, sleep and recovery "poses a serious risk to athletes," because other banned cannabinoids can occur in cannabidiol products. [CLOSE, G.]. The other two speakers in this symposium (IS-PN01) presented preliminary evidence for its beneficial effects. [MCCARTNEY, D.; JAMES, L.]</w:t>
      </w:r>
    </w:p>
    <w:p w14:paraId="52DBCE2C" w14:textId="77777777" w:rsidR="000B51A5" w:rsidRDefault="000B51A5" w:rsidP="000B51A5">
      <w:r>
        <w:rPr>
          <w:b/>
          <w:color w:val="D60093"/>
        </w:rPr>
        <w:t>Carbohydrate</w:t>
      </w:r>
      <w:r>
        <w:t xml:space="preserve"> intake does not appear to modify strength training in this </w:t>
      </w:r>
      <w:r>
        <w:rPr>
          <w:b/>
          <w:color w:val="0000FF"/>
        </w:rPr>
        <w:t>meta-analysis</w:t>
      </w:r>
      <w:r>
        <w:t>. [VÅRVIK, F.T.; YIA, OP-PN09]</w:t>
      </w:r>
    </w:p>
    <w:p w14:paraId="5581547C" w14:textId="77777777" w:rsidR="000B51A5" w:rsidRDefault="000B51A5" w:rsidP="000B51A5">
      <w:r>
        <w:t xml:space="preserve">"Seven weeks of </w:t>
      </w:r>
      <w:r>
        <w:rPr>
          <w:b/>
          <w:color w:val="D60093"/>
        </w:rPr>
        <w:t>Spirulina</w:t>
      </w:r>
      <w:r>
        <w:t xml:space="preserve"> supplementation reduced markers of muscle damage following acute exercise in this placebo-controlled trial of 9+8 </w:t>
      </w:r>
      <w:r>
        <w:rPr>
          <w:b/>
          <w:color w:val="0000FF"/>
        </w:rPr>
        <w:t>male</w:t>
      </w:r>
      <w:r>
        <w:t xml:space="preserve"> </w:t>
      </w:r>
      <w:r>
        <w:rPr>
          <w:b/>
          <w:color w:val="0000FF"/>
        </w:rPr>
        <w:t>rugby-union</w:t>
      </w:r>
      <w:r>
        <w:t xml:space="preserve"> players. [CHAOUACHI, M.; OP-PN04] Is that a good thing, given damage is a stimulus to adaptation?</w:t>
      </w:r>
    </w:p>
    <w:p w14:paraId="5D930577" w14:textId="77777777" w:rsidR="000B51A5" w:rsidRDefault="000B51A5" w:rsidP="000B51A5">
      <w:r>
        <w:t xml:space="preserve">Delaying nutrient intake could in theory increase post-exercise signaling responses and thereby enhance performance.  However, a 3-h </w:t>
      </w:r>
      <w:r>
        <w:rPr>
          <w:b/>
          <w:color w:val="D60093"/>
        </w:rPr>
        <w:t>delay in post-exercise carbohydrate</w:t>
      </w:r>
      <w:r>
        <w:t xml:space="preserve"> intake following a bout of high-intensity interval exercise resulted in </w:t>
      </w:r>
      <w:r>
        <w:rPr>
          <w:i/>
        </w:rPr>
        <w:t>fewer</w:t>
      </w:r>
      <w:r>
        <w:t xml:space="preserve"> high-intensity intervals to exhaustion 24 h later compared with no delay (13 vs 18) in this double-blind crossover with 9 </w:t>
      </w:r>
      <w:r>
        <w:rPr>
          <w:b/>
          <w:color w:val="0000FF"/>
        </w:rPr>
        <w:t>healthy</w:t>
      </w:r>
      <w:r>
        <w:t xml:space="preserve"> </w:t>
      </w:r>
      <w:r>
        <w:rPr>
          <w:b/>
          <w:color w:val="0000FF"/>
        </w:rPr>
        <w:t>males</w:t>
      </w:r>
      <w:r>
        <w:t>. [DIAZ-LARA, J.; GSSI Award presentation session]</w:t>
      </w:r>
    </w:p>
    <w:p w14:paraId="6C45A010" w14:textId="77777777" w:rsidR="000B51A5" w:rsidRDefault="000B51A5" w:rsidP="000B51A5">
      <w:r>
        <w:t xml:space="preserve">Compared with an impossible-to-blind control, time to exhaustion in a ~25-min run with ingested </w:t>
      </w:r>
      <w:r>
        <w:rPr>
          <w:b/>
          <w:color w:val="D60093"/>
        </w:rPr>
        <w:t>menthol</w:t>
      </w:r>
      <w:r>
        <w:t xml:space="preserve"> and menthol mouth-rinse increased respectively by ~17% and ~10% in a crossover with 13 healthy </w:t>
      </w:r>
      <w:r>
        <w:rPr>
          <w:b/>
          <w:color w:val="0000FF"/>
        </w:rPr>
        <w:t>male</w:t>
      </w:r>
      <w:r>
        <w:t xml:space="preserve"> </w:t>
      </w:r>
      <w:r>
        <w:rPr>
          <w:b/>
          <w:color w:val="0000FF"/>
        </w:rPr>
        <w:t>runners</w:t>
      </w:r>
      <w:r>
        <w:t>. [TSUTSUMI, Y.; OP-PN04] (I had to read values off the graph in the video; 15% is equivalent to ~1% in a time trial.)</w:t>
      </w:r>
    </w:p>
    <w:p w14:paraId="461A6CFD" w14:textId="77777777" w:rsidR="000B51A5" w:rsidRDefault="000B51A5" w:rsidP="000B51A5">
      <w:r>
        <w:t xml:space="preserve">Effects of supplementation with </w:t>
      </w:r>
      <w:r>
        <w:rPr>
          <w:b/>
          <w:color w:val="D60093"/>
        </w:rPr>
        <w:t>beetroot</w:t>
      </w:r>
      <w:r>
        <w:t xml:space="preserve"> </w:t>
      </w:r>
      <w:r>
        <w:rPr>
          <w:b/>
          <w:color w:val="D60093"/>
        </w:rPr>
        <w:t>juice</w:t>
      </w:r>
      <w:r>
        <w:t xml:space="preserve"> vs placebo on 5000-m swim times were reported only for three of the 500-m laps (the significant ones, of course), but it looks like it worked better in </w:t>
      </w:r>
      <w:r>
        <w:rPr>
          <w:b/>
          <w:color w:val="0000FF"/>
        </w:rPr>
        <w:t>females</w:t>
      </w:r>
      <w:r>
        <w:t xml:space="preserve"> than </w:t>
      </w:r>
      <w:r>
        <w:rPr>
          <w:b/>
          <w:color w:val="0000FF"/>
        </w:rPr>
        <w:t>males</w:t>
      </w:r>
      <w:r>
        <w:t>. Interestingly, heart rate was spectacularly higher with beetroot juice, but the relationship between performance change and heart-rate change was not reported. [POON, C.L.S.; E-Posters]</w:t>
      </w:r>
    </w:p>
    <w:p w14:paraId="7ED40464" w14:textId="77777777" w:rsidR="000B51A5" w:rsidRDefault="000B51A5" w:rsidP="000B51A5">
      <w:r>
        <w:t xml:space="preserve">In a crossover with 15 experienced </w:t>
      </w:r>
      <w:r>
        <w:rPr>
          <w:b/>
          <w:color w:val="0000FF"/>
        </w:rPr>
        <w:t>male</w:t>
      </w:r>
      <w:r>
        <w:t xml:space="preserve"> and </w:t>
      </w:r>
      <w:r>
        <w:rPr>
          <w:b/>
          <w:color w:val="0000FF"/>
        </w:rPr>
        <w:t>female</w:t>
      </w:r>
      <w:r>
        <w:t xml:space="preserve"> players of </w:t>
      </w:r>
      <w:r>
        <w:rPr>
          <w:b/>
          <w:color w:val="0000FF"/>
        </w:rPr>
        <w:t>floorball</w:t>
      </w:r>
      <w:r>
        <w:t xml:space="preserve"> (a kind of indoor </w:t>
      </w:r>
      <w:r>
        <w:lastRenderedPageBreak/>
        <w:t xml:space="preserve">hockey), </w:t>
      </w:r>
      <w:r>
        <w:rPr>
          <w:b/>
          <w:color w:val="D60093"/>
        </w:rPr>
        <w:t>caffeine</w:t>
      </w:r>
      <w:r>
        <w:t xml:space="preserve"> didn't have any substantial effect on sprint and dribbling speed, but passing scores went down and shooting scores went up. [BALASEKARAN, G.; E-Posters]</w:t>
      </w:r>
    </w:p>
    <w:p w14:paraId="26B97268" w14:textId="77777777" w:rsidR="000B51A5" w:rsidRDefault="000B51A5" w:rsidP="000B51A5">
      <w:pPr>
        <w:pStyle w:val="Heading1"/>
      </w:pPr>
      <w:bookmarkStart w:id="15" w:name="_Performance_Analysis_2"/>
      <w:bookmarkEnd w:id="15"/>
      <w:r>
        <w:t>Performance Analysis</w:t>
      </w:r>
    </w:p>
    <w:p w14:paraId="3366BFD9" w14:textId="77777777" w:rsidR="000B51A5" w:rsidRDefault="000B51A5" w:rsidP="000B51A5">
      <w:r>
        <w:rPr>
          <w:rFonts w:ascii="Arial Narrow" w:hAnsi="Arial Narrow"/>
          <w:color w:val="FF0000"/>
          <w:highlight w:val="yellow"/>
        </w:rPr>
        <w:t>Wow!</w:t>
      </w:r>
      <w:r>
        <w:t xml:space="preserve"> Watch the really professional video "illustrating changes in landscapes of </w:t>
      </w:r>
      <w:r>
        <w:rPr>
          <w:b/>
          <w:color w:val="D60093"/>
        </w:rPr>
        <w:t>passing</w:t>
      </w:r>
      <w:r>
        <w:t xml:space="preserve"> opportunities" in five </w:t>
      </w:r>
      <w:r>
        <w:rPr>
          <w:b/>
          <w:color w:val="0000FF"/>
        </w:rPr>
        <w:t>football</w:t>
      </w:r>
      <w:r>
        <w:t xml:space="preserve"> matches. "This model can provide insights regarding the dynamics of passing opportunities." [GÓMEZ JORDANA, L.; OP-AP07]</w:t>
      </w:r>
    </w:p>
    <w:p w14:paraId="07DAA6ED" w14:textId="77777777" w:rsidR="000B51A5" w:rsidRDefault="000B51A5" w:rsidP="000B51A5">
      <w:r>
        <w:rPr>
          <w:rFonts w:ascii="Arial Narrow" w:hAnsi="Arial Narrow"/>
          <w:color w:val="FF0000"/>
          <w:highlight w:val="yellow"/>
        </w:rPr>
        <w:t>Wow!</w:t>
      </w:r>
      <w:r>
        <w:t xml:space="preserve"> Cluster analysis of 200-m split times in a 5000-m time trial of 44 endurance </w:t>
      </w:r>
      <w:r>
        <w:rPr>
          <w:b/>
          <w:color w:val="0000FF"/>
        </w:rPr>
        <w:t>female</w:t>
      </w:r>
      <w:r>
        <w:t xml:space="preserve"> and </w:t>
      </w:r>
      <w:r>
        <w:rPr>
          <w:b/>
          <w:color w:val="0000FF"/>
        </w:rPr>
        <w:t>male</w:t>
      </w:r>
      <w:r>
        <w:t xml:space="preserve"> </w:t>
      </w:r>
      <w:r>
        <w:rPr>
          <w:b/>
          <w:color w:val="0000FF"/>
        </w:rPr>
        <w:t>runners</w:t>
      </w:r>
      <w:r>
        <w:t xml:space="preserve"> and </w:t>
      </w:r>
      <w:r>
        <w:rPr>
          <w:b/>
          <w:color w:val="0000FF"/>
        </w:rPr>
        <w:t>triathletes</w:t>
      </w:r>
      <w:r>
        <w:t xml:space="preserve"> revealed three reasonably well-defined </w:t>
      </w:r>
      <w:r>
        <w:rPr>
          <w:b/>
          <w:color w:val="D60093"/>
        </w:rPr>
        <w:t>pacing</w:t>
      </w:r>
      <w:r>
        <w:t xml:space="preserve"> strategies ("negative + kick, positive + kick, positive + [a little] kick"). There were some substantial differences between clusters in the means of a measure of lactate metabolism determined in prior testing. "Measuring lactate accumulation rate seems to be a promising parameter for optimizing pacing strategies in running events." [QUITTMANN, O.J.; YIA, OP-AP11] </w:t>
      </w:r>
    </w:p>
    <w:p w14:paraId="6A428353" w14:textId="77777777" w:rsidR="000B51A5" w:rsidRDefault="000B51A5" w:rsidP="000B51A5">
      <w:r>
        <w:t xml:space="preserve">Four split times for 1500-m long-track </w:t>
      </w:r>
      <w:r>
        <w:rPr>
          <w:b/>
          <w:color w:val="0000FF"/>
        </w:rPr>
        <w:t>speed</w:t>
      </w:r>
      <w:r>
        <w:t xml:space="preserve"> </w:t>
      </w:r>
      <w:r>
        <w:rPr>
          <w:b/>
          <w:color w:val="0000FF"/>
        </w:rPr>
        <w:t>skating</w:t>
      </w:r>
      <w:r>
        <w:t xml:space="preserve"> showed different changes between 48 </w:t>
      </w:r>
      <w:r>
        <w:rPr>
          <w:b/>
          <w:color w:val="0000FF"/>
        </w:rPr>
        <w:t>females</w:t>
      </w:r>
      <w:r>
        <w:t xml:space="preserve"> and 41 </w:t>
      </w:r>
      <w:r>
        <w:rPr>
          <w:b/>
          <w:color w:val="0000FF"/>
        </w:rPr>
        <w:t>males</w:t>
      </w:r>
      <w:r>
        <w:t xml:space="preserve"> as the skaters matured between ages 13-19 y in this impressive mixed-model analysis of </w:t>
      </w:r>
      <w:r>
        <w:rPr>
          <w:b/>
          <w:color w:val="D60093"/>
        </w:rPr>
        <w:t>pacing</w:t>
      </w:r>
      <w:r>
        <w:t>. [MENTING, S.G.P.; YIA, OP-AP11]</w:t>
      </w:r>
    </w:p>
    <w:p w14:paraId="14B4EDF5" w14:textId="77777777" w:rsidR="000B51A5" w:rsidRDefault="000B51A5" w:rsidP="000B51A5">
      <w:r>
        <w:t xml:space="preserve">Speeds on some sections of a </w:t>
      </w:r>
      <w:r>
        <w:rPr>
          <w:b/>
          <w:color w:val="0000FF"/>
        </w:rPr>
        <w:t>cross-country skiing</w:t>
      </w:r>
      <w:r>
        <w:t xml:space="preserve"> course showed higher correlations with overall speed, so these are the sections that help determine the winners and losers. "Coaches and athletes can use this information to optimize </w:t>
      </w:r>
      <w:r>
        <w:rPr>
          <w:b/>
          <w:color w:val="D60093"/>
        </w:rPr>
        <w:t>micro-pacing</w:t>
      </w:r>
      <w:r>
        <w:t xml:space="preserve"> strategies and improve performance." [STAUNTON, C.A.; YIA, OP-AP11]</w:t>
      </w:r>
    </w:p>
    <w:p w14:paraId="7C198B92" w14:textId="77777777" w:rsidR="000B51A5" w:rsidRDefault="000B51A5" w:rsidP="000B51A5">
      <w:r>
        <w:t xml:space="preserve">Total distance, sprinting distance, sprinting actions with the ball and maximal velocity were </w:t>
      </w:r>
      <w:r>
        <w:rPr>
          <w:b/>
          <w:color w:val="D60093"/>
        </w:rPr>
        <w:t>predictors</w:t>
      </w:r>
      <w:r>
        <w:t xml:space="preserve"> </w:t>
      </w:r>
      <w:r>
        <w:rPr>
          <w:b/>
          <w:color w:val="D60093"/>
        </w:rPr>
        <w:t>of</w:t>
      </w:r>
      <w:r>
        <w:t xml:space="preserve"> </w:t>
      </w:r>
      <w:r>
        <w:rPr>
          <w:b/>
          <w:color w:val="D60093"/>
        </w:rPr>
        <w:t>match</w:t>
      </w:r>
      <w:r>
        <w:t xml:space="preserve"> </w:t>
      </w:r>
      <w:r>
        <w:rPr>
          <w:b/>
          <w:color w:val="D60093"/>
        </w:rPr>
        <w:t>performance</w:t>
      </w:r>
      <w:r>
        <w:t xml:space="preserve"> of </w:t>
      </w:r>
      <w:r>
        <w:rPr>
          <w:b/>
          <w:color w:val="0000FF"/>
        </w:rPr>
        <w:t>professional</w:t>
      </w:r>
      <w:r>
        <w:t xml:space="preserve"> </w:t>
      </w:r>
      <w:r>
        <w:rPr>
          <w:b/>
          <w:color w:val="0000FF"/>
        </w:rPr>
        <w:t>soccer</w:t>
      </w:r>
      <w:r>
        <w:t xml:space="preserve"> teams during two seasons in the German Bundesliga. [CHMURA, P.; OP-AP05]</w:t>
      </w:r>
    </w:p>
    <w:p w14:paraId="7B0C4963" w14:textId="77777777" w:rsidR="000B51A5" w:rsidRDefault="000B51A5" w:rsidP="000B51A5">
      <w:r>
        <w:t xml:space="preserve">The symposium (IS-BM01) on state-of-the-art of </w:t>
      </w:r>
      <w:r>
        <w:rPr>
          <w:b/>
          <w:color w:val="0000FF"/>
        </w:rPr>
        <w:t>swimming</w:t>
      </w:r>
      <w:r>
        <w:t xml:space="preserve"> </w:t>
      </w:r>
      <w:r>
        <w:rPr>
          <w:b/>
          <w:color w:val="D60093"/>
        </w:rPr>
        <w:t>biomechanics</w:t>
      </w:r>
      <w:r>
        <w:t xml:space="preserve"> has useful information on kinematics and kinetics derived from </w:t>
      </w:r>
      <w:r>
        <w:rPr>
          <w:b/>
          <w:color w:val="D60093"/>
        </w:rPr>
        <w:t>3-D video</w:t>
      </w:r>
      <w:r>
        <w:t xml:space="preserve"> analysis. [GONJO, T.; OLSTAD, B.; KUDO, S.]</w:t>
      </w:r>
    </w:p>
    <w:p w14:paraId="216843CB" w14:textId="77777777" w:rsidR="000B51A5" w:rsidRDefault="000B51A5" w:rsidP="000B51A5">
      <w:r>
        <w:t xml:space="preserve">In a retrospective analysis of competition times of five male and six female </w:t>
      </w:r>
      <w:r>
        <w:rPr>
          <w:b/>
          <w:color w:val="0000FF"/>
        </w:rPr>
        <w:t>elite</w:t>
      </w:r>
      <w:r>
        <w:t xml:space="preserve"> </w:t>
      </w:r>
      <w:r>
        <w:rPr>
          <w:b/>
          <w:color w:val="0000FF"/>
        </w:rPr>
        <w:t>distance</w:t>
      </w:r>
      <w:r>
        <w:t xml:space="preserve"> </w:t>
      </w:r>
      <w:r>
        <w:rPr>
          <w:b/>
          <w:color w:val="0000FF"/>
        </w:rPr>
        <w:t>runners</w:t>
      </w:r>
      <w:r>
        <w:t xml:space="preserve">, critical speed derived from critical-power modeling of 10-km, half-marathon and marathon times was 3.5% higher with </w:t>
      </w:r>
      <w:r>
        <w:rPr>
          <w:b/>
          <w:color w:val="D60093"/>
        </w:rPr>
        <w:t>Vaporfly</w:t>
      </w:r>
      <w:r>
        <w:t xml:space="preserve"> </w:t>
      </w:r>
      <w:r>
        <w:rPr>
          <w:b/>
          <w:color w:val="D60093"/>
        </w:rPr>
        <w:t>shoes</w:t>
      </w:r>
      <w:r>
        <w:t xml:space="preserve">. [RODRIGO CARRANZA, V.; YIA, CP-MD01] Effects on run times were not shown, and adjustment for environmentals would have been </w:t>
      </w:r>
      <w:r>
        <w:t>nice.</w:t>
      </w:r>
    </w:p>
    <w:p w14:paraId="37FD7AB8" w14:textId="77777777" w:rsidR="000B51A5" w:rsidRDefault="000B51A5" w:rsidP="000B51A5">
      <w:r>
        <w:t xml:space="preserve">In a sophisticated modeling study of </w:t>
      </w:r>
      <w:r>
        <w:rPr>
          <w:b/>
          <w:color w:val="0000FF"/>
        </w:rPr>
        <w:t>canoe</w:t>
      </w:r>
      <w:r>
        <w:t xml:space="preserve"> </w:t>
      </w:r>
      <w:r>
        <w:rPr>
          <w:b/>
          <w:color w:val="0000FF"/>
        </w:rPr>
        <w:t>slalom</w:t>
      </w:r>
      <w:r>
        <w:t xml:space="preserve">, "the more times an athlete uses a </w:t>
      </w:r>
      <w:r>
        <w:rPr>
          <w:b/>
          <w:color w:val="D60093"/>
        </w:rPr>
        <w:t>switch</w:t>
      </w:r>
      <w:r>
        <w:t xml:space="preserve"> </w:t>
      </w:r>
      <w:r>
        <w:rPr>
          <w:b/>
          <w:color w:val="D60093"/>
        </w:rPr>
        <w:t>transition</w:t>
      </w:r>
      <w:r>
        <w:t xml:space="preserve"> [of the paddle] during a race, the more likely the extra time associated with the transition will contribute to a longer race time [up to 3 s]." [WAKELING, J.; CP-AP05]</w:t>
      </w:r>
    </w:p>
    <w:p w14:paraId="1259B29F" w14:textId="77777777" w:rsidR="000B51A5" w:rsidRDefault="000B51A5" w:rsidP="000B51A5">
      <w:r>
        <w:t xml:space="preserve">"Two </w:t>
      </w:r>
      <w:r>
        <w:rPr>
          <w:b/>
          <w:color w:val="0000FF"/>
        </w:rPr>
        <w:t>expert</w:t>
      </w:r>
      <w:r>
        <w:t xml:space="preserve"> </w:t>
      </w:r>
      <w:r>
        <w:rPr>
          <w:b/>
          <w:color w:val="0000FF"/>
        </w:rPr>
        <w:t>tennis</w:t>
      </w:r>
      <w:r>
        <w:t xml:space="preserve"> players (Federer and Djokovic) showed that by </w:t>
      </w:r>
      <w:r>
        <w:rPr>
          <w:b/>
          <w:color w:val="D60093"/>
        </w:rPr>
        <w:t>disguising</w:t>
      </w:r>
      <w:r>
        <w:t xml:space="preserve"> </w:t>
      </w:r>
      <w:r>
        <w:rPr>
          <w:b/>
          <w:color w:val="D60093"/>
        </w:rPr>
        <w:t>initial</w:t>
      </w:r>
      <w:r>
        <w:t xml:space="preserve"> </w:t>
      </w:r>
      <w:r>
        <w:rPr>
          <w:b/>
          <w:color w:val="D60093"/>
        </w:rPr>
        <w:t>stroke</w:t>
      </w:r>
      <w:r>
        <w:t xml:space="preserve"> </w:t>
      </w:r>
      <w:r>
        <w:rPr>
          <w:b/>
          <w:color w:val="D60093"/>
        </w:rPr>
        <w:t>intention</w:t>
      </w:r>
      <w:r>
        <w:t xml:space="preserve"> they could impose tactical superiority and create advantageous point dynamics. Suitable training program of disguised shots should have competitive utility." [DIMIC, M.; E-Posters]</w:t>
      </w:r>
    </w:p>
    <w:p w14:paraId="16264612" w14:textId="77777777" w:rsidR="000B51A5" w:rsidRDefault="000B51A5" w:rsidP="000B51A5">
      <w:pPr>
        <w:spacing w:before="120"/>
        <w:ind w:firstLine="0"/>
        <w:jc w:val="left"/>
        <w:rPr>
          <w:b/>
        </w:rPr>
      </w:pPr>
      <w:r>
        <w:rPr>
          <w:b/>
        </w:rPr>
        <w:t xml:space="preserve">Miscellaneous movement analyses… </w:t>
      </w:r>
    </w:p>
    <w:p w14:paraId="555ADEE1" w14:textId="77777777" w:rsidR="000B51A5" w:rsidRDefault="000B51A5" w:rsidP="000B51A5">
      <w:pPr>
        <w:pStyle w:val="ListBullet"/>
        <w:numPr>
          <w:ilvl w:val="0"/>
          <w:numId w:val="40"/>
        </w:numPr>
        <w:jc w:val="left"/>
      </w:pPr>
      <w:r>
        <w:t xml:space="preserve">View this plenary (PS-PL02) for the latest on mechanisms of </w:t>
      </w:r>
      <w:r>
        <w:rPr>
          <w:b/>
          <w:color w:val="D60093"/>
        </w:rPr>
        <w:t>muscle</w:t>
      </w:r>
      <w:r>
        <w:t xml:space="preserve"> </w:t>
      </w:r>
      <w:r>
        <w:rPr>
          <w:b/>
          <w:color w:val="D60093"/>
        </w:rPr>
        <w:t>force</w:t>
      </w:r>
      <w:r>
        <w:t>. [HAHN, D.; WESSNER, B.]</w:t>
      </w:r>
    </w:p>
    <w:p w14:paraId="1A253C60" w14:textId="77777777" w:rsidR="000B51A5" w:rsidRDefault="000B51A5" w:rsidP="000B51A5">
      <w:pPr>
        <w:pStyle w:val="ListBullet"/>
        <w:numPr>
          <w:ilvl w:val="0"/>
          <w:numId w:val="40"/>
        </w:numPr>
        <w:jc w:val="left"/>
      </w:pPr>
      <w:r>
        <w:t xml:space="preserve">Kinematics of </w:t>
      </w:r>
      <w:r>
        <w:rPr>
          <w:b/>
          <w:color w:val="0000FF"/>
        </w:rPr>
        <w:t>baseball</w:t>
      </w:r>
      <w:r>
        <w:t xml:space="preserve"> </w:t>
      </w:r>
      <w:r>
        <w:rPr>
          <w:b/>
          <w:color w:val="D60093"/>
        </w:rPr>
        <w:t>pitching</w:t>
      </w:r>
      <w:r>
        <w:t>. [TAKUYA, A.; DAISUKE, Z.; TAKASHI, A.; CP-BM03]</w:t>
      </w:r>
    </w:p>
    <w:p w14:paraId="2189F22A" w14:textId="77777777" w:rsidR="000B51A5" w:rsidRDefault="000B51A5" w:rsidP="000B51A5">
      <w:pPr>
        <w:pStyle w:val="ListBullet"/>
        <w:numPr>
          <w:ilvl w:val="0"/>
          <w:numId w:val="40"/>
        </w:numPr>
        <w:jc w:val="left"/>
      </w:pPr>
      <w:r>
        <w:t xml:space="preserve">Pelvic and trunk kinematics measured with wireless sensors during </w:t>
      </w:r>
      <w:r>
        <w:rPr>
          <w:b/>
          <w:color w:val="D60093"/>
        </w:rPr>
        <w:t>pitching</w:t>
      </w:r>
      <w:r>
        <w:t xml:space="preserve"> in 39 </w:t>
      </w:r>
      <w:r>
        <w:rPr>
          <w:b/>
          <w:color w:val="0000FF"/>
        </w:rPr>
        <w:t>adolescent</w:t>
      </w:r>
      <w:r>
        <w:t xml:space="preserve"> </w:t>
      </w:r>
      <w:r>
        <w:rPr>
          <w:b/>
          <w:color w:val="0000FF"/>
        </w:rPr>
        <w:t>baseball</w:t>
      </w:r>
      <w:r>
        <w:t xml:space="preserve"> players. [TOMOAKI, T.; E-Posters]</w:t>
      </w:r>
    </w:p>
    <w:p w14:paraId="441BED14" w14:textId="77777777" w:rsidR="000B51A5" w:rsidRDefault="000B51A5" w:rsidP="000B51A5">
      <w:pPr>
        <w:pStyle w:val="ListBullet"/>
        <w:numPr>
          <w:ilvl w:val="0"/>
          <w:numId w:val="40"/>
        </w:numPr>
        <w:jc w:val="left"/>
      </w:pPr>
      <w:r>
        <w:t xml:space="preserve">2-D motion analysis in </w:t>
      </w:r>
      <w:r>
        <w:rPr>
          <w:b/>
          <w:color w:val="D60093"/>
        </w:rPr>
        <w:t>sabre</w:t>
      </w:r>
      <w:r>
        <w:t xml:space="preserve"> </w:t>
      </w:r>
      <w:r>
        <w:rPr>
          <w:b/>
          <w:color w:val="0000FF"/>
        </w:rPr>
        <w:t>fencing</w:t>
      </w:r>
      <w:r>
        <w:t>. [KENTA, N.; E-Posters]</w:t>
      </w:r>
    </w:p>
    <w:p w14:paraId="7E62FE77" w14:textId="77777777" w:rsidR="000B51A5" w:rsidRDefault="000B51A5" w:rsidP="000B51A5">
      <w:pPr>
        <w:pStyle w:val="ListBullet"/>
        <w:numPr>
          <w:ilvl w:val="0"/>
          <w:numId w:val="40"/>
        </w:numPr>
        <w:jc w:val="left"/>
      </w:pPr>
      <w:r>
        <w:rPr>
          <w:b/>
          <w:color w:val="D60093"/>
        </w:rPr>
        <w:t>Kicking</w:t>
      </w:r>
      <w:r>
        <w:t xml:space="preserve"> in </w:t>
      </w:r>
      <w:r>
        <w:rPr>
          <w:b/>
          <w:color w:val="0000FF"/>
        </w:rPr>
        <w:t>women's</w:t>
      </w:r>
      <w:r>
        <w:t xml:space="preserve"> </w:t>
      </w:r>
      <w:r>
        <w:rPr>
          <w:b/>
          <w:color w:val="0000FF"/>
        </w:rPr>
        <w:t>Gaelic</w:t>
      </w:r>
      <w:r>
        <w:t xml:space="preserve"> </w:t>
      </w:r>
      <w:r>
        <w:rPr>
          <w:b/>
          <w:color w:val="0000FF"/>
        </w:rPr>
        <w:t>football</w:t>
      </w:r>
      <w:r>
        <w:t>. [GILSENAN, L.; E-Posters]</w:t>
      </w:r>
    </w:p>
    <w:p w14:paraId="36C91224" w14:textId="77777777" w:rsidR="000B51A5" w:rsidRDefault="000B51A5" w:rsidP="000B51A5">
      <w:pPr>
        <w:pStyle w:val="ListBullet"/>
        <w:numPr>
          <w:ilvl w:val="0"/>
          <w:numId w:val="40"/>
        </w:numPr>
        <w:jc w:val="left"/>
      </w:pPr>
      <w:r>
        <w:t xml:space="preserve">Double integration method to estimate center of mass kinematics in the </w:t>
      </w:r>
      <w:r>
        <w:rPr>
          <w:b/>
          <w:color w:val="0000FF"/>
        </w:rPr>
        <w:t>golf</w:t>
      </w:r>
      <w:r>
        <w:t xml:space="preserve"> </w:t>
      </w:r>
      <w:r>
        <w:rPr>
          <w:b/>
          <w:color w:val="D60093"/>
        </w:rPr>
        <w:t>swing</w:t>
      </w:r>
      <w:r>
        <w:t xml:space="preserve"> doesn't work. [GOMEZ, M.; OP-BM07]</w:t>
      </w:r>
    </w:p>
    <w:p w14:paraId="5AC9D31B" w14:textId="77777777" w:rsidR="000B51A5" w:rsidRDefault="000B51A5" w:rsidP="000B51A5">
      <w:pPr>
        <w:pStyle w:val="ListBullet"/>
        <w:numPr>
          <w:ilvl w:val="0"/>
          <w:numId w:val="40"/>
        </w:numPr>
        <w:jc w:val="left"/>
      </w:pPr>
      <w:r>
        <w:t xml:space="preserve">Case study of a "new technique of </w:t>
      </w:r>
      <w:r>
        <w:rPr>
          <w:b/>
          <w:color w:val="D60093"/>
        </w:rPr>
        <w:t>giant</w:t>
      </w:r>
      <w:r>
        <w:t xml:space="preserve"> </w:t>
      </w:r>
      <w:r>
        <w:rPr>
          <w:b/>
          <w:color w:val="D60093"/>
        </w:rPr>
        <w:t>swing</w:t>
      </w:r>
      <w:r>
        <w:t xml:space="preserve"> </w:t>
      </w:r>
      <w:r>
        <w:rPr>
          <w:b/>
          <w:color w:val="D60093"/>
        </w:rPr>
        <w:t>backward</w:t>
      </w:r>
      <w:r>
        <w:t xml:space="preserve"> of horizontal bar" by a </w:t>
      </w:r>
      <w:r>
        <w:rPr>
          <w:b/>
          <w:color w:val="0000FF"/>
        </w:rPr>
        <w:t>top</w:t>
      </w:r>
      <w:r>
        <w:t xml:space="preserve"> </w:t>
      </w:r>
      <w:r>
        <w:rPr>
          <w:b/>
          <w:color w:val="0000FF"/>
        </w:rPr>
        <w:t>male</w:t>
      </w:r>
      <w:r>
        <w:t xml:space="preserve"> </w:t>
      </w:r>
      <w:r>
        <w:rPr>
          <w:b/>
          <w:color w:val="0000FF"/>
        </w:rPr>
        <w:t>gymnast</w:t>
      </w:r>
      <w:r>
        <w:t>. [YAMASHITA, R.; E-Posters]</w:t>
      </w:r>
    </w:p>
    <w:p w14:paraId="0BB49F75" w14:textId="77777777" w:rsidR="000B51A5" w:rsidRDefault="000B51A5" w:rsidP="000B51A5">
      <w:pPr>
        <w:pStyle w:val="ListBullet"/>
        <w:numPr>
          <w:ilvl w:val="0"/>
          <w:numId w:val="40"/>
        </w:numPr>
        <w:jc w:val="left"/>
      </w:pPr>
      <w:r>
        <w:t xml:space="preserve">Historical development of </w:t>
      </w:r>
      <w:r>
        <w:rPr>
          <w:b/>
          <w:color w:val="0000FF"/>
        </w:rPr>
        <w:t>men's</w:t>
      </w:r>
      <w:r>
        <w:t xml:space="preserve"> </w:t>
      </w:r>
      <w:r>
        <w:rPr>
          <w:b/>
          <w:color w:val="0000FF"/>
        </w:rPr>
        <w:t>gymnastics</w:t>
      </w:r>
      <w:r>
        <w:t xml:space="preserve"> </w:t>
      </w:r>
      <w:r>
        <w:rPr>
          <w:b/>
          <w:color w:val="D60093"/>
        </w:rPr>
        <w:t>movements</w:t>
      </w:r>
      <w:r>
        <w:t>. [SANO, T.; MORII, R.; E-Posters]</w:t>
      </w:r>
    </w:p>
    <w:p w14:paraId="2B560D84" w14:textId="77777777" w:rsidR="000B51A5" w:rsidRDefault="000B51A5" w:rsidP="000B51A5">
      <w:pPr>
        <w:pStyle w:val="ListBullet"/>
        <w:numPr>
          <w:ilvl w:val="0"/>
          <w:numId w:val="40"/>
        </w:numPr>
        <w:jc w:val="left"/>
      </w:pPr>
      <w:r>
        <w:t xml:space="preserve">Comparison of </w:t>
      </w:r>
      <w:r>
        <w:rPr>
          <w:b/>
          <w:color w:val="0000FF"/>
        </w:rPr>
        <w:t>shot</w:t>
      </w:r>
      <w:r>
        <w:t xml:space="preserve"> </w:t>
      </w:r>
      <w:r>
        <w:rPr>
          <w:b/>
          <w:color w:val="0000FF"/>
        </w:rPr>
        <w:t>put</w:t>
      </w:r>
      <w:r>
        <w:t xml:space="preserve"> and </w:t>
      </w:r>
      <w:r>
        <w:rPr>
          <w:b/>
          <w:color w:val="0000FF"/>
        </w:rPr>
        <w:t>discus</w:t>
      </w:r>
      <w:r>
        <w:t xml:space="preserve"> </w:t>
      </w:r>
      <w:r>
        <w:rPr>
          <w:b/>
          <w:color w:val="D60093"/>
        </w:rPr>
        <w:t>throws</w:t>
      </w:r>
      <w:r>
        <w:t xml:space="preserve"> of </w:t>
      </w:r>
      <w:r>
        <w:rPr>
          <w:b/>
          <w:color w:val="0000FF"/>
        </w:rPr>
        <w:t>elite</w:t>
      </w:r>
      <w:r>
        <w:t xml:space="preserve"> </w:t>
      </w:r>
      <w:r>
        <w:rPr>
          <w:b/>
          <w:color w:val="0000FF"/>
        </w:rPr>
        <w:t>males</w:t>
      </w:r>
      <w:r>
        <w:t>. [SASAKI, D.; E-Posters]</w:t>
      </w:r>
    </w:p>
    <w:p w14:paraId="1F515BC5" w14:textId="77777777" w:rsidR="000B51A5" w:rsidRDefault="000B51A5" w:rsidP="000B51A5">
      <w:pPr>
        <w:pStyle w:val="ListBullet"/>
        <w:numPr>
          <w:ilvl w:val="0"/>
          <w:numId w:val="40"/>
        </w:numPr>
        <w:jc w:val="left"/>
      </w:pPr>
      <w:r>
        <w:t xml:space="preserve">Kinematics of the swinging and support limbs during </w:t>
      </w:r>
      <w:r>
        <w:rPr>
          <w:b/>
          <w:color w:val="0000FF"/>
        </w:rPr>
        <w:t>soccer</w:t>
      </w:r>
      <w:r>
        <w:t xml:space="preserve"> </w:t>
      </w:r>
      <w:r>
        <w:rPr>
          <w:b/>
          <w:color w:val="D60093"/>
        </w:rPr>
        <w:t>kicking</w:t>
      </w:r>
      <w:r>
        <w:t>. [RABELLO, R.; CP-BM02]</w:t>
      </w:r>
    </w:p>
    <w:p w14:paraId="0F3A4DBD" w14:textId="77777777" w:rsidR="000B51A5" w:rsidRDefault="000B51A5" w:rsidP="000B51A5">
      <w:pPr>
        <w:pStyle w:val="ListBullet"/>
        <w:numPr>
          <w:ilvl w:val="0"/>
          <w:numId w:val="40"/>
        </w:numPr>
        <w:jc w:val="left"/>
      </w:pPr>
      <w:r>
        <w:t xml:space="preserve">Frequency and rate of dynamic and stationary </w:t>
      </w:r>
      <w:r>
        <w:rPr>
          <w:b/>
          <w:color w:val="D60093"/>
        </w:rPr>
        <w:t>kicks</w:t>
      </w:r>
      <w:r>
        <w:t xml:space="preserve"> in </w:t>
      </w:r>
      <w:r>
        <w:rPr>
          <w:b/>
          <w:color w:val="0000FF"/>
        </w:rPr>
        <w:t>soccer</w:t>
      </w:r>
      <w:r>
        <w:t xml:space="preserve"> at various levels. [TAKENO, Y.; E-Posters]</w:t>
      </w:r>
    </w:p>
    <w:p w14:paraId="4AC515D7" w14:textId="77777777" w:rsidR="000B51A5" w:rsidRDefault="000B51A5" w:rsidP="000B51A5">
      <w:pPr>
        <w:pStyle w:val="ListBullet"/>
        <w:numPr>
          <w:ilvl w:val="0"/>
          <w:numId w:val="40"/>
        </w:numPr>
        <w:jc w:val="left"/>
      </w:pPr>
      <w:r>
        <w:rPr>
          <w:b/>
          <w:color w:val="D60093"/>
        </w:rPr>
        <w:t>Kicking</w:t>
      </w:r>
      <w:r>
        <w:t xml:space="preserve"> kinematics in 18 experienced </w:t>
      </w:r>
      <w:r>
        <w:rPr>
          <w:b/>
          <w:color w:val="0000FF"/>
        </w:rPr>
        <w:t>male</w:t>
      </w:r>
      <w:r>
        <w:t xml:space="preserve"> </w:t>
      </w:r>
      <w:r>
        <w:rPr>
          <w:b/>
          <w:color w:val="0000FF"/>
        </w:rPr>
        <w:t>soccer</w:t>
      </w:r>
      <w:r>
        <w:t xml:space="preserve"> players. [BERTOZZI, F.; YIA, OP-AP10]</w:t>
      </w:r>
    </w:p>
    <w:p w14:paraId="05E3AC34" w14:textId="77777777" w:rsidR="000B51A5" w:rsidRDefault="000B51A5" w:rsidP="000B51A5">
      <w:pPr>
        <w:pStyle w:val="ListBullet"/>
        <w:numPr>
          <w:ilvl w:val="0"/>
          <w:numId w:val="40"/>
        </w:numPr>
        <w:jc w:val="left"/>
      </w:pPr>
      <w:r>
        <w:t xml:space="preserve">Technique of four </w:t>
      </w:r>
      <w:r>
        <w:rPr>
          <w:b/>
          <w:color w:val="0000FF"/>
        </w:rPr>
        <w:t>world-class</w:t>
      </w:r>
      <w:r>
        <w:t xml:space="preserve"> </w:t>
      </w:r>
      <w:r>
        <w:rPr>
          <w:b/>
          <w:color w:val="0000FF"/>
        </w:rPr>
        <w:t>table-tennis</w:t>
      </w:r>
      <w:r>
        <w:t xml:space="preserve"> "</w:t>
      </w:r>
      <w:r>
        <w:rPr>
          <w:b/>
          <w:color w:val="D60093"/>
        </w:rPr>
        <w:t>choppers</w:t>
      </w:r>
      <w:r>
        <w:t>". [YUKI, N.; E-Posters]</w:t>
      </w:r>
    </w:p>
    <w:p w14:paraId="0A520B3B" w14:textId="77777777" w:rsidR="000B51A5" w:rsidRDefault="000B51A5" w:rsidP="000B51A5">
      <w:pPr>
        <w:pStyle w:val="ListBullet"/>
        <w:numPr>
          <w:ilvl w:val="0"/>
          <w:numId w:val="40"/>
        </w:numPr>
        <w:jc w:val="left"/>
      </w:pPr>
      <w:r>
        <w:rPr>
          <w:b/>
          <w:color w:val="0000FF"/>
        </w:rPr>
        <w:t>Tennis</w:t>
      </w:r>
      <w:r>
        <w:t>-</w:t>
      </w:r>
      <w:r>
        <w:rPr>
          <w:b/>
          <w:color w:val="D60093"/>
        </w:rPr>
        <w:t>shot</w:t>
      </w:r>
      <w:r>
        <w:t xml:space="preserve"> </w:t>
      </w:r>
      <w:r>
        <w:rPr>
          <w:b/>
          <w:color w:val="D60093"/>
        </w:rPr>
        <w:t>classification</w:t>
      </w:r>
      <w:r>
        <w:t xml:space="preserve"> using a wrist-</w:t>
      </w:r>
      <w:r>
        <w:lastRenderedPageBreak/>
        <w:t>mounted device and neural networks. [HOLLAUS, B.; OP-AP07]</w:t>
      </w:r>
    </w:p>
    <w:p w14:paraId="08857CBA" w14:textId="77777777" w:rsidR="000B51A5" w:rsidRDefault="000B51A5" w:rsidP="000B51A5">
      <w:pPr>
        <w:pStyle w:val="ListBullet"/>
        <w:numPr>
          <w:ilvl w:val="0"/>
          <w:numId w:val="40"/>
        </w:numPr>
        <w:jc w:val="left"/>
      </w:pPr>
      <w:r>
        <w:rPr>
          <w:b/>
          <w:color w:val="0000FF"/>
        </w:rPr>
        <w:t xml:space="preserve">Volleyball </w:t>
      </w:r>
      <w:r>
        <w:rPr>
          <w:b/>
          <w:color w:val="D60093"/>
        </w:rPr>
        <w:t>spike</w:t>
      </w:r>
      <w:r>
        <w:t xml:space="preserve"> </w:t>
      </w:r>
      <w:r>
        <w:rPr>
          <w:b/>
          <w:color w:val="D60093"/>
        </w:rPr>
        <w:t>movement</w:t>
      </w:r>
      <w:r>
        <w:t xml:space="preserve"> of </w:t>
      </w:r>
      <w:r>
        <w:rPr>
          <w:b/>
          <w:color w:val="0000FF"/>
        </w:rPr>
        <w:t>elite</w:t>
      </w:r>
      <w:r>
        <w:t xml:space="preserve"> </w:t>
      </w:r>
      <w:r>
        <w:rPr>
          <w:b/>
          <w:color w:val="0000FF"/>
        </w:rPr>
        <w:t>female</w:t>
      </w:r>
      <w:r>
        <w:t xml:space="preserve"> players. [CATALA, J.; CP-AP04]</w:t>
      </w:r>
    </w:p>
    <w:p w14:paraId="040E9815" w14:textId="77777777" w:rsidR="000B51A5" w:rsidRDefault="000B51A5" w:rsidP="000B51A5">
      <w:pPr>
        <w:pStyle w:val="ListBullet"/>
        <w:numPr>
          <w:ilvl w:val="0"/>
          <w:numId w:val="40"/>
        </w:numPr>
        <w:jc w:val="left"/>
      </w:pPr>
      <w:r>
        <w:t xml:space="preserve">Biomechanical analysis of three </w:t>
      </w:r>
      <w:r>
        <w:rPr>
          <w:b/>
          <w:color w:val="D60093"/>
        </w:rPr>
        <w:t>hamstring exercises</w:t>
      </w:r>
      <w:r>
        <w:t xml:space="preserve"> in 10 </w:t>
      </w:r>
      <w:r>
        <w:rPr>
          <w:b/>
          <w:color w:val="0000FF"/>
        </w:rPr>
        <w:t>male participants</w:t>
      </w:r>
      <w:r>
        <w:t>. [VAN HOOREN, B.; YIA, OP-BM08]</w:t>
      </w:r>
    </w:p>
    <w:p w14:paraId="3EED0D0F" w14:textId="77777777" w:rsidR="000B51A5" w:rsidRDefault="000B51A5" w:rsidP="000B51A5">
      <w:pPr>
        <w:spacing w:before="120"/>
        <w:ind w:firstLine="0"/>
        <w:jc w:val="left"/>
      </w:pPr>
      <w:r>
        <w:rPr>
          <w:b/>
        </w:rPr>
        <w:t>Various competition analyses…</w:t>
      </w:r>
    </w:p>
    <w:p w14:paraId="271AD177" w14:textId="77777777" w:rsidR="000B51A5" w:rsidRDefault="000B51A5" w:rsidP="000B51A5">
      <w:pPr>
        <w:pStyle w:val="ListBullet"/>
        <w:numPr>
          <w:ilvl w:val="0"/>
          <w:numId w:val="40"/>
        </w:numPr>
        <w:jc w:val="left"/>
      </w:pPr>
      <w:r>
        <w:t xml:space="preserve">Positional and temporal </w:t>
      </w:r>
      <w:r>
        <w:rPr>
          <w:b/>
          <w:color w:val="D60093"/>
        </w:rPr>
        <w:t>running</w:t>
      </w:r>
      <w:r>
        <w:t xml:space="preserve"> </w:t>
      </w:r>
      <w:r>
        <w:rPr>
          <w:b/>
          <w:color w:val="D60093"/>
        </w:rPr>
        <w:t>demands</w:t>
      </w:r>
      <w:r>
        <w:t xml:space="preserve"> of </w:t>
      </w:r>
      <w:r>
        <w:rPr>
          <w:b/>
          <w:color w:val="0000FF"/>
        </w:rPr>
        <w:t>elite</w:t>
      </w:r>
      <w:r>
        <w:t xml:space="preserve"> </w:t>
      </w:r>
      <w:r>
        <w:rPr>
          <w:b/>
          <w:color w:val="0000FF"/>
        </w:rPr>
        <w:t>camogie</w:t>
      </w:r>
      <w:r>
        <w:t xml:space="preserve"> (an Irish female stick and ball game). [CONNORS, P.; CP-AP04]</w:t>
      </w:r>
    </w:p>
    <w:p w14:paraId="4AE293FA" w14:textId="77777777" w:rsidR="000B51A5" w:rsidRDefault="000B51A5" w:rsidP="000B51A5">
      <w:pPr>
        <w:pStyle w:val="ListBullet"/>
        <w:numPr>
          <w:ilvl w:val="0"/>
          <w:numId w:val="40"/>
        </w:numPr>
        <w:jc w:val="left"/>
      </w:pPr>
      <w:r>
        <w:t xml:space="preserve">Differences in </w:t>
      </w:r>
      <w:r>
        <w:rPr>
          <w:b/>
          <w:color w:val="D60093"/>
        </w:rPr>
        <w:t>race</w:t>
      </w:r>
      <w:r>
        <w:t xml:space="preserve"> </w:t>
      </w:r>
      <w:r>
        <w:rPr>
          <w:b/>
          <w:color w:val="D60093"/>
        </w:rPr>
        <w:t>demands</w:t>
      </w:r>
      <w:r>
        <w:t xml:space="preserve"> between junior, under-23 and professional </w:t>
      </w:r>
      <w:r>
        <w:rPr>
          <w:b/>
          <w:color w:val="0000FF"/>
        </w:rPr>
        <w:t>road</w:t>
      </w:r>
      <w:r>
        <w:t xml:space="preserve"> </w:t>
      </w:r>
      <w:r>
        <w:rPr>
          <w:b/>
          <w:color w:val="0000FF"/>
        </w:rPr>
        <w:t>cyclists</w:t>
      </w:r>
      <w:r>
        <w:t>. [GALLO, G.; OP-BM01]</w:t>
      </w:r>
    </w:p>
    <w:p w14:paraId="7153BE2D" w14:textId="77777777" w:rsidR="000B51A5" w:rsidRDefault="000B51A5" w:rsidP="000B51A5">
      <w:pPr>
        <w:pStyle w:val="ListBullet"/>
        <w:numPr>
          <w:ilvl w:val="0"/>
          <w:numId w:val="40"/>
        </w:numPr>
        <w:jc w:val="left"/>
      </w:pPr>
      <w:r>
        <w:rPr>
          <w:b/>
          <w:color w:val="D60093"/>
        </w:rPr>
        <w:t>Small-sided games</w:t>
      </w:r>
      <w:r>
        <w:t xml:space="preserve"> in 19 </w:t>
      </w:r>
      <w:r>
        <w:rPr>
          <w:b/>
          <w:color w:val="0000FF"/>
        </w:rPr>
        <w:t>non-professional soccer</w:t>
      </w:r>
      <w:r>
        <w:t xml:space="preserve"> players [ORRÙ, S.] and 10 </w:t>
      </w:r>
      <w:r>
        <w:rPr>
          <w:b/>
          <w:color w:val="0000FF"/>
        </w:rPr>
        <w:t>elite</w:t>
      </w:r>
      <w:r>
        <w:t xml:space="preserve"> </w:t>
      </w:r>
      <w:r>
        <w:rPr>
          <w:b/>
          <w:color w:val="0000FF"/>
        </w:rPr>
        <w:t>young</w:t>
      </w:r>
      <w:r>
        <w:t xml:space="preserve"> </w:t>
      </w:r>
      <w:r>
        <w:rPr>
          <w:b/>
          <w:color w:val="0000FF"/>
        </w:rPr>
        <w:t>male</w:t>
      </w:r>
      <w:r>
        <w:t xml:space="preserve"> </w:t>
      </w:r>
      <w:r>
        <w:rPr>
          <w:b/>
          <w:color w:val="0000FF"/>
        </w:rPr>
        <w:t>soccer</w:t>
      </w:r>
      <w:r>
        <w:t xml:space="preserve"> players [PANASCI, M.; OP-AP04]</w:t>
      </w:r>
    </w:p>
    <w:p w14:paraId="34B3B4D1" w14:textId="77777777" w:rsidR="000B51A5" w:rsidRDefault="000B51A5" w:rsidP="000B51A5">
      <w:pPr>
        <w:pStyle w:val="ListBullet"/>
        <w:numPr>
          <w:ilvl w:val="0"/>
          <w:numId w:val="40"/>
        </w:numPr>
        <w:jc w:val="left"/>
      </w:pPr>
      <w:r>
        <w:t xml:space="preserve">Playing styles of </w:t>
      </w:r>
      <w:r>
        <w:rPr>
          <w:b/>
          <w:color w:val="D60093"/>
        </w:rPr>
        <w:t>strikers</w:t>
      </w:r>
      <w:r>
        <w:t xml:space="preserve"> in 960 Chinese </w:t>
      </w:r>
      <w:r>
        <w:rPr>
          <w:b/>
          <w:color w:val="0000FF"/>
        </w:rPr>
        <w:t>football</w:t>
      </w:r>
      <w:r>
        <w:t xml:space="preserve"> </w:t>
      </w:r>
      <w:r>
        <w:rPr>
          <w:b/>
          <w:color w:val="0000FF"/>
        </w:rPr>
        <w:t>super-league</w:t>
      </w:r>
      <w:r>
        <w:t xml:space="preserve"> matches based on player-vector framework. [YUESEN, L.; OP-AP07]</w:t>
      </w:r>
    </w:p>
    <w:p w14:paraId="6D2C8220" w14:textId="77777777" w:rsidR="000B51A5" w:rsidRDefault="000B51A5" w:rsidP="000B51A5">
      <w:pPr>
        <w:pStyle w:val="ListBullet"/>
        <w:numPr>
          <w:ilvl w:val="0"/>
          <w:numId w:val="40"/>
        </w:numPr>
        <w:jc w:val="left"/>
      </w:pPr>
      <w:r>
        <w:t xml:space="preserve">Differences in </w:t>
      </w:r>
      <w:r>
        <w:rPr>
          <w:b/>
          <w:color w:val="0000FF"/>
        </w:rPr>
        <w:t>referees’</w:t>
      </w:r>
      <w:r>
        <w:t xml:space="preserve"> </w:t>
      </w:r>
      <w:r>
        <w:rPr>
          <w:b/>
          <w:color w:val="D60093"/>
        </w:rPr>
        <w:t>physical</w:t>
      </w:r>
      <w:r>
        <w:t xml:space="preserve"> </w:t>
      </w:r>
      <w:r>
        <w:rPr>
          <w:b/>
          <w:color w:val="D60093"/>
        </w:rPr>
        <w:t>performance</w:t>
      </w:r>
      <w:r>
        <w:t xml:space="preserve"> between match levels in 108 matches of the Chinese </w:t>
      </w:r>
      <w:r>
        <w:rPr>
          <w:b/>
          <w:color w:val="0000FF"/>
        </w:rPr>
        <w:t>football</w:t>
      </w:r>
      <w:r>
        <w:t xml:space="preserve"> </w:t>
      </w:r>
      <w:r>
        <w:rPr>
          <w:b/>
          <w:color w:val="0000FF"/>
        </w:rPr>
        <w:t>super league</w:t>
      </w:r>
      <w:r>
        <w:t>. [JIANG, J.Y.; OP-AP07]</w:t>
      </w:r>
    </w:p>
    <w:p w14:paraId="5F88FB69" w14:textId="77777777" w:rsidR="000B51A5" w:rsidRDefault="000B51A5" w:rsidP="000B51A5">
      <w:pPr>
        <w:pStyle w:val="ListBullet"/>
        <w:numPr>
          <w:ilvl w:val="0"/>
          <w:numId w:val="40"/>
        </w:numPr>
        <w:jc w:val="left"/>
      </w:pPr>
      <w:r>
        <w:t xml:space="preserve">Various </w:t>
      </w:r>
      <w:r>
        <w:rPr>
          <w:b/>
          <w:color w:val="D60093"/>
        </w:rPr>
        <w:t>performance</w:t>
      </w:r>
      <w:r>
        <w:t xml:space="preserve"> </w:t>
      </w:r>
      <w:r>
        <w:rPr>
          <w:b/>
          <w:color w:val="D60093"/>
        </w:rPr>
        <w:t>indicators</w:t>
      </w:r>
      <w:r>
        <w:t xml:space="preserve"> in 10-12 elite </w:t>
      </w:r>
      <w:r>
        <w:rPr>
          <w:b/>
          <w:color w:val="0000FF"/>
        </w:rPr>
        <w:t>male</w:t>
      </w:r>
      <w:r>
        <w:t xml:space="preserve"> </w:t>
      </w:r>
      <w:r>
        <w:rPr>
          <w:b/>
          <w:color w:val="0000FF"/>
        </w:rPr>
        <w:t>age-group handball</w:t>
      </w:r>
      <w:r>
        <w:t xml:space="preserve"> players. [WAGNER, H.; OP-AP07]</w:t>
      </w:r>
    </w:p>
    <w:p w14:paraId="2521D9AA" w14:textId="77777777" w:rsidR="000B51A5" w:rsidRDefault="000B51A5" w:rsidP="000B51A5">
      <w:pPr>
        <w:pStyle w:val="ListBullet"/>
        <w:numPr>
          <w:ilvl w:val="0"/>
          <w:numId w:val="40"/>
        </w:numPr>
        <w:jc w:val="left"/>
      </w:pPr>
      <w:r>
        <w:t xml:space="preserve">Analysis of </w:t>
      </w:r>
      <w:r>
        <w:rPr>
          <w:b/>
          <w:color w:val="0000FF"/>
        </w:rPr>
        <w:t>female</w:t>
      </w:r>
      <w:r>
        <w:t xml:space="preserve"> </w:t>
      </w:r>
      <w:r>
        <w:rPr>
          <w:b/>
          <w:color w:val="0000FF"/>
        </w:rPr>
        <w:t>handball</w:t>
      </w:r>
      <w:r>
        <w:t xml:space="preserve"> </w:t>
      </w:r>
      <w:r>
        <w:rPr>
          <w:b/>
          <w:color w:val="D60093"/>
        </w:rPr>
        <w:t>offensive</w:t>
      </w:r>
      <w:r>
        <w:t xml:space="preserve"> </w:t>
      </w:r>
      <w:r>
        <w:rPr>
          <w:b/>
          <w:color w:val="D60093"/>
        </w:rPr>
        <w:t>performance</w:t>
      </w:r>
      <w:r>
        <w:t xml:space="preserve"> during exclusions in 47 matches of the Euro 2018. [TREJO, A.; OP-AP07]</w:t>
      </w:r>
    </w:p>
    <w:p w14:paraId="1EA82587" w14:textId="77777777" w:rsidR="000B51A5" w:rsidRDefault="000B51A5" w:rsidP="000B51A5">
      <w:pPr>
        <w:pStyle w:val="ListBullet"/>
        <w:numPr>
          <w:ilvl w:val="0"/>
          <w:numId w:val="40"/>
        </w:numPr>
        <w:jc w:val="left"/>
      </w:pPr>
      <w:r>
        <w:t xml:space="preserve">Monitoring of </w:t>
      </w:r>
      <w:r>
        <w:rPr>
          <w:b/>
          <w:color w:val="D60093"/>
        </w:rPr>
        <w:t>workload</w:t>
      </w:r>
      <w:r>
        <w:t xml:space="preserve"> during training and matches in a </w:t>
      </w:r>
      <w:r>
        <w:rPr>
          <w:b/>
          <w:color w:val="0000FF"/>
        </w:rPr>
        <w:t>handball</w:t>
      </w:r>
      <w:r>
        <w:t xml:space="preserve"> team. [RENOUF, F.; OP-AP09]</w:t>
      </w:r>
    </w:p>
    <w:p w14:paraId="33B46C8F" w14:textId="77777777" w:rsidR="000B51A5" w:rsidRDefault="000B51A5" w:rsidP="000B51A5">
      <w:pPr>
        <w:pStyle w:val="ListBullet"/>
        <w:numPr>
          <w:ilvl w:val="0"/>
          <w:numId w:val="40"/>
        </w:numPr>
        <w:jc w:val="left"/>
      </w:pPr>
      <w:r>
        <w:rPr>
          <w:b/>
          <w:color w:val="D60093"/>
        </w:rPr>
        <w:t>Energetic</w:t>
      </w:r>
      <w:r>
        <w:t xml:space="preserve"> </w:t>
      </w:r>
      <w:r>
        <w:rPr>
          <w:b/>
          <w:color w:val="D60093"/>
        </w:rPr>
        <w:t>demands</w:t>
      </w:r>
      <w:r>
        <w:t xml:space="preserve"> in the </w:t>
      </w:r>
      <w:r>
        <w:rPr>
          <w:b/>
          <w:color w:val="0000FF"/>
        </w:rPr>
        <w:t>men's</w:t>
      </w:r>
      <w:r>
        <w:t xml:space="preserve"> European </w:t>
      </w:r>
      <w:r>
        <w:rPr>
          <w:b/>
          <w:color w:val="0000FF"/>
        </w:rPr>
        <w:t>handball</w:t>
      </w:r>
      <w:r>
        <w:t xml:space="preserve"> championship 2020. [VENZKE, J.; OP-PN03]</w:t>
      </w:r>
    </w:p>
    <w:p w14:paraId="2BB56C7D" w14:textId="77777777" w:rsidR="000B51A5" w:rsidRDefault="000B51A5" w:rsidP="000B51A5">
      <w:pPr>
        <w:pStyle w:val="ListBullet"/>
        <w:numPr>
          <w:ilvl w:val="0"/>
          <w:numId w:val="40"/>
        </w:numPr>
        <w:jc w:val="left"/>
      </w:pPr>
      <w:r>
        <w:t xml:space="preserve">Effect of playing position on </w:t>
      </w:r>
      <w:r>
        <w:rPr>
          <w:b/>
          <w:color w:val="D60093"/>
        </w:rPr>
        <w:t>peak</w:t>
      </w:r>
      <w:r>
        <w:t xml:space="preserve"> </w:t>
      </w:r>
      <w:r>
        <w:rPr>
          <w:b/>
          <w:color w:val="D60093"/>
        </w:rPr>
        <w:t>locomotor</w:t>
      </w:r>
      <w:r>
        <w:t xml:space="preserve"> </w:t>
      </w:r>
      <w:r>
        <w:rPr>
          <w:b/>
          <w:color w:val="D60093"/>
        </w:rPr>
        <w:t>intensity</w:t>
      </w:r>
      <w:r>
        <w:t xml:space="preserve"> in </w:t>
      </w:r>
      <w:r>
        <w:rPr>
          <w:b/>
          <w:color w:val="0000FF"/>
        </w:rPr>
        <w:t>elite</w:t>
      </w:r>
      <w:r>
        <w:t xml:space="preserve"> </w:t>
      </w:r>
      <w:r>
        <w:rPr>
          <w:b/>
          <w:color w:val="0000FF"/>
        </w:rPr>
        <w:t>handball</w:t>
      </w:r>
      <w:r>
        <w:t xml:space="preserve"> small-sided games and matches. [FLEUREAU, A.; CP-AP03]</w:t>
      </w:r>
    </w:p>
    <w:p w14:paraId="6A0FB646" w14:textId="77777777" w:rsidR="000B51A5" w:rsidRDefault="000B51A5" w:rsidP="000B51A5">
      <w:pPr>
        <w:pStyle w:val="ListBullet"/>
        <w:numPr>
          <w:ilvl w:val="0"/>
          <w:numId w:val="40"/>
        </w:numPr>
        <w:jc w:val="left"/>
      </w:pPr>
      <w:r>
        <w:rPr>
          <w:b/>
          <w:color w:val="D60093"/>
        </w:rPr>
        <w:t>Locomotor</w:t>
      </w:r>
      <w:r>
        <w:t xml:space="preserve"> </w:t>
      </w:r>
      <w:r>
        <w:rPr>
          <w:b/>
          <w:color w:val="D60093"/>
        </w:rPr>
        <w:t>demands</w:t>
      </w:r>
      <w:r>
        <w:t xml:space="preserve"> of </w:t>
      </w:r>
      <w:r>
        <w:rPr>
          <w:b/>
          <w:color w:val="0000FF"/>
        </w:rPr>
        <w:t>forwards</w:t>
      </w:r>
      <w:r>
        <w:t xml:space="preserve"> and </w:t>
      </w:r>
      <w:r>
        <w:rPr>
          <w:b/>
          <w:color w:val="0000FF"/>
        </w:rPr>
        <w:t>defence-men</w:t>
      </w:r>
      <w:r>
        <w:t xml:space="preserve"> in </w:t>
      </w:r>
      <w:r>
        <w:rPr>
          <w:b/>
          <w:color w:val="0000FF"/>
        </w:rPr>
        <w:t>ice</w:t>
      </w:r>
      <w:r>
        <w:t xml:space="preserve"> </w:t>
      </w:r>
      <w:r>
        <w:rPr>
          <w:b/>
          <w:color w:val="0000FF"/>
        </w:rPr>
        <w:t>hockey</w:t>
      </w:r>
      <w:r>
        <w:t>. [BIELMANN, C.; E-Posters]</w:t>
      </w:r>
    </w:p>
    <w:p w14:paraId="77D0847A" w14:textId="77777777" w:rsidR="000B51A5" w:rsidRDefault="000B51A5" w:rsidP="000B51A5">
      <w:pPr>
        <w:pStyle w:val="ListBullet"/>
        <w:numPr>
          <w:ilvl w:val="0"/>
          <w:numId w:val="40"/>
        </w:numPr>
        <w:jc w:val="left"/>
      </w:pPr>
      <w:r>
        <w:t xml:space="preserve">Machine learning to determine </w:t>
      </w:r>
      <w:r>
        <w:rPr>
          <w:b/>
          <w:color w:val="D60093"/>
        </w:rPr>
        <w:t>performance</w:t>
      </w:r>
      <w:r>
        <w:t xml:space="preserve"> </w:t>
      </w:r>
      <w:r>
        <w:rPr>
          <w:b/>
          <w:color w:val="D60093"/>
        </w:rPr>
        <w:t>indicators</w:t>
      </w:r>
      <w:r>
        <w:t xml:space="preserve"> in </w:t>
      </w:r>
      <w:r>
        <w:rPr>
          <w:b/>
          <w:color w:val="0000FF"/>
        </w:rPr>
        <w:t>women’s</w:t>
      </w:r>
      <w:r>
        <w:t xml:space="preserve"> </w:t>
      </w:r>
      <w:r>
        <w:rPr>
          <w:b/>
          <w:color w:val="0000FF"/>
        </w:rPr>
        <w:t>collegiate</w:t>
      </w:r>
      <w:r>
        <w:t xml:space="preserve"> </w:t>
      </w:r>
      <w:r>
        <w:rPr>
          <w:b/>
          <w:color w:val="0000FF"/>
        </w:rPr>
        <w:t>lacrosse</w:t>
      </w:r>
      <w:r>
        <w:t>. [BUNN, J.A.; CP-AP04]</w:t>
      </w:r>
    </w:p>
    <w:p w14:paraId="15772F7D" w14:textId="77777777" w:rsidR="000B51A5" w:rsidRDefault="000B51A5" w:rsidP="000B51A5">
      <w:pPr>
        <w:pStyle w:val="ListBullet"/>
        <w:numPr>
          <w:ilvl w:val="0"/>
          <w:numId w:val="40"/>
        </w:numPr>
        <w:jc w:val="left"/>
      </w:pPr>
      <w:r>
        <w:rPr>
          <w:b/>
          <w:color w:val="D60093"/>
        </w:rPr>
        <w:t>Age</w:t>
      </w:r>
      <w:r>
        <w:t xml:space="preserve"> </w:t>
      </w:r>
      <w:r>
        <w:rPr>
          <w:b/>
          <w:color w:val="D60093"/>
        </w:rPr>
        <w:t>of</w:t>
      </w:r>
      <w:r>
        <w:t xml:space="preserve"> </w:t>
      </w:r>
      <w:r>
        <w:rPr>
          <w:b/>
          <w:color w:val="D60093"/>
        </w:rPr>
        <w:t>bench-press peak performance</w:t>
      </w:r>
      <w:r>
        <w:t xml:space="preserve"> of 5,493 </w:t>
      </w:r>
      <w:r>
        <w:rPr>
          <w:b/>
          <w:color w:val="0000FF"/>
        </w:rPr>
        <w:t>male</w:t>
      </w:r>
      <w:r>
        <w:t xml:space="preserve"> and 3,342 </w:t>
      </w:r>
      <w:r>
        <w:rPr>
          <w:b/>
          <w:color w:val="0000FF"/>
        </w:rPr>
        <w:t>female</w:t>
      </w:r>
      <w:r>
        <w:t xml:space="preserve"> elite </w:t>
      </w:r>
      <w:r>
        <w:rPr>
          <w:b/>
          <w:color w:val="0000FF"/>
        </w:rPr>
        <w:t>powerlifters</w:t>
      </w:r>
      <w:r>
        <w:t xml:space="preserve"> is ~35 y. [YI, W.; E-Posters]</w:t>
      </w:r>
    </w:p>
    <w:p w14:paraId="186588EF" w14:textId="77777777" w:rsidR="000B51A5" w:rsidRDefault="000B51A5" w:rsidP="000B51A5">
      <w:pPr>
        <w:pStyle w:val="ListBullet"/>
        <w:numPr>
          <w:ilvl w:val="0"/>
          <w:numId w:val="40"/>
        </w:numPr>
        <w:jc w:val="left"/>
      </w:pPr>
      <w:r>
        <w:t xml:space="preserve">As a </w:t>
      </w:r>
      <w:r>
        <w:rPr>
          <w:b/>
          <w:color w:val="D60093"/>
        </w:rPr>
        <w:t>performance</w:t>
      </w:r>
      <w:r>
        <w:t xml:space="preserve"> </w:t>
      </w:r>
      <w:r>
        <w:rPr>
          <w:b/>
          <w:color w:val="D60093"/>
        </w:rPr>
        <w:t>indicator</w:t>
      </w:r>
      <w:r>
        <w:t xml:space="preserve">, the area outlined by the positions of the ball bounce in a </w:t>
      </w:r>
      <w:r>
        <w:rPr>
          <w:b/>
          <w:color w:val="0000FF"/>
        </w:rPr>
        <w:t>tennis</w:t>
      </w:r>
      <w:r>
        <w:t xml:space="preserve"> rally is a work in progress. [KIM, H.; CP-AP04]</w:t>
      </w:r>
    </w:p>
    <w:p w14:paraId="0A42E6FC" w14:textId="77777777" w:rsidR="000B51A5" w:rsidRDefault="000B51A5" w:rsidP="000B51A5">
      <w:pPr>
        <w:spacing w:before="120"/>
        <w:ind w:firstLine="0"/>
        <w:jc w:val="left"/>
        <w:rPr>
          <w:b/>
        </w:rPr>
      </w:pPr>
      <w:r>
        <w:rPr>
          <w:b/>
        </w:rPr>
        <w:t>Various correlates of performance…</w:t>
      </w:r>
    </w:p>
    <w:p w14:paraId="43A400D4" w14:textId="77777777" w:rsidR="000B51A5" w:rsidRDefault="000B51A5" w:rsidP="000B51A5">
      <w:pPr>
        <w:pStyle w:val="ListBullet"/>
        <w:numPr>
          <w:ilvl w:val="0"/>
          <w:numId w:val="40"/>
        </w:numPr>
        <w:jc w:val="left"/>
      </w:pPr>
      <w:r>
        <w:t xml:space="preserve">Correlation of </w:t>
      </w:r>
      <w:r>
        <w:rPr>
          <w:b/>
          <w:color w:val="D60093"/>
        </w:rPr>
        <w:t>kinematics</w:t>
      </w:r>
      <w:r>
        <w:t xml:space="preserve"> with</w:t>
      </w:r>
      <w:r>
        <w:rPr>
          <w:b/>
          <w:color w:val="D60093"/>
        </w:rPr>
        <w:t xml:space="preserve"> ball velocity</w:t>
      </w:r>
      <w:r>
        <w:t xml:space="preserve"> in </w:t>
      </w:r>
      <w:r>
        <w:rPr>
          <w:b/>
          <w:color w:val="0000FF"/>
        </w:rPr>
        <w:t>baseball</w:t>
      </w:r>
      <w:r>
        <w:t xml:space="preserve"> pitchers. [WADA, N.; OP-BM05]</w:t>
      </w:r>
    </w:p>
    <w:p w14:paraId="05C09019" w14:textId="77777777" w:rsidR="000B51A5" w:rsidRDefault="000B51A5" w:rsidP="000B51A5">
      <w:pPr>
        <w:pStyle w:val="ListBullet"/>
        <w:numPr>
          <w:ilvl w:val="0"/>
          <w:numId w:val="40"/>
        </w:numPr>
        <w:jc w:val="left"/>
      </w:pPr>
      <w:r>
        <w:rPr>
          <w:b/>
          <w:color w:val="D60093"/>
        </w:rPr>
        <w:t>Training</w:t>
      </w:r>
      <w:r>
        <w:t xml:space="preserve"> </w:t>
      </w:r>
      <w:r>
        <w:rPr>
          <w:b/>
          <w:color w:val="D60093"/>
        </w:rPr>
        <w:t>characteristics</w:t>
      </w:r>
      <w:r>
        <w:t xml:space="preserve"> of 14 </w:t>
      </w:r>
      <w:r>
        <w:rPr>
          <w:b/>
          <w:color w:val="0000FF"/>
        </w:rPr>
        <w:t>professional</w:t>
      </w:r>
      <w:r>
        <w:t xml:space="preserve"> </w:t>
      </w:r>
      <w:r>
        <w:rPr>
          <w:b/>
          <w:color w:val="0000FF"/>
        </w:rPr>
        <w:t>female</w:t>
      </w:r>
      <w:r>
        <w:t xml:space="preserve"> </w:t>
      </w:r>
      <w:r>
        <w:rPr>
          <w:b/>
          <w:color w:val="0000FF"/>
        </w:rPr>
        <w:t>cyclists</w:t>
      </w:r>
      <w:r>
        <w:t xml:space="preserve"> ("successful" vs "less successful") of one team over 7 y. [VAN ERP, T.; OP-BM01]</w:t>
      </w:r>
    </w:p>
    <w:p w14:paraId="4764C2B5" w14:textId="77777777" w:rsidR="000B51A5" w:rsidRDefault="000B51A5" w:rsidP="000B51A5">
      <w:pPr>
        <w:pStyle w:val="ListBullet"/>
        <w:numPr>
          <w:ilvl w:val="0"/>
          <w:numId w:val="40"/>
        </w:numPr>
        <w:jc w:val="left"/>
      </w:pPr>
      <w:r>
        <w:t xml:space="preserve">Effect of internal and external </w:t>
      </w:r>
      <w:r>
        <w:rPr>
          <w:b/>
          <w:color w:val="D60093"/>
        </w:rPr>
        <w:t>training</w:t>
      </w:r>
      <w:r>
        <w:t xml:space="preserve"> </w:t>
      </w:r>
      <w:r>
        <w:rPr>
          <w:b/>
          <w:color w:val="D60093"/>
        </w:rPr>
        <w:t>loads</w:t>
      </w:r>
      <w:r>
        <w:t xml:space="preserve"> on match activities and subjective markers in </w:t>
      </w:r>
      <w:r>
        <w:rPr>
          <w:b/>
          <w:color w:val="0000FF"/>
        </w:rPr>
        <w:t>professional</w:t>
      </w:r>
      <w:r>
        <w:t xml:space="preserve"> </w:t>
      </w:r>
      <w:r>
        <w:rPr>
          <w:b/>
          <w:color w:val="0000FF"/>
        </w:rPr>
        <w:t>football</w:t>
      </w:r>
      <w:r>
        <w:t>. [BOVIN, M.; CP-MH01]</w:t>
      </w:r>
    </w:p>
    <w:p w14:paraId="7F8E795C" w14:textId="77777777" w:rsidR="000B51A5" w:rsidRDefault="000B51A5" w:rsidP="000B51A5">
      <w:pPr>
        <w:pStyle w:val="ListBullet"/>
        <w:numPr>
          <w:ilvl w:val="0"/>
          <w:numId w:val="40"/>
        </w:numPr>
        <w:jc w:val="left"/>
      </w:pPr>
      <w:r>
        <w:t xml:space="preserve">Changes in </w:t>
      </w:r>
      <w:r>
        <w:rPr>
          <w:b/>
          <w:color w:val="D60093"/>
        </w:rPr>
        <w:t>VO2peak</w:t>
      </w:r>
      <w:r>
        <w:t xml:space="preserve"> and </w:t>
      </w:r>
      <w:r>
        <w:rPr>
          <w:b/>
          <w:color w:val="0000FF"/>
        </w:rPr>
        <w:t>football</w:t>
      </w:r>
      <w:r>
        <w:t xml:space="preserve">-specific </w:t>
      </w:r>
      <w:r>
        <w:rPr>
          <w:b/>
          <w:color w:val="D60093"/>
        </w:rPr>
        <w:t>intermittent</w:t>
      </w:r>
      <w:r>
        <w:t xml:space="preserve"> </w:t>
      </w:r>
      <w:r>
        <w:rPr>
          <w:b/>
          <w:color w:val="D60093"/>
        </w:rPr>
        <w:t>running</w:t>
      </w:r>
      <w:r>
        <w:t xml:space="preserve"> performance following pre-season training in 47 </w:t>
      </w:r>
      <w:r>
        <w:rPr>
          <w:b/>
          <w:color w:val="0000FF"/>
        </w:rPr>
        <w:t>sub-elite</w:t>
      </w:r>
      <w:r>
        <w:t xml:space="preserve"> players. [RØMER, T.; YIA, OP-AP10]</w:t>
      </w:r>
    </w:p>
    <w:p w14:paraId="17D2B5EF" w14:textId="77777777" w:rsidR="000B51A5" w:rsidRDefault="000B51A5" w:rsidP="000B51A5">
      <w:pPr>
        <w:pStyle w:val="ListBullet"/>
        <w:numPr>
          <w:ilvl w:val="0"/>
          <w:numId w:val="40"/>
        </w:numPr>
        <w:jc w:val="left"/>
      </w:pPr>
      <w:r>
        <w:t xml:space="preserve">Residual torque enhancement is related to </w:t>
      </w:r>
      <w:r>
        <w:rPr>
          <w:b/>
          <w:color w:val="D60093"/>
        </w:rPr>
        <w:t>iron-cross performance</w:t>
      </w:r>
      <w:r>
        <w:t xml:space="preserve"> on rings in </w:t>
      </w:r>
      <w:r>
        <w:rPr>
          <w:b/>
          <w:color w:val="0000FF"/>
        </w:rPr>
        <w:t>men's</w:t>
      </w:r>
      <w:r>
        <w:t xml:space="preserve"> </w:t>
      </w:r>
      <w:r>
        <w:rPr>
          <w:b/>
          <w:color w:val="0000FF"/>
        </w:rPr>
        <w:t>gymnastics</w:t>
      </w:r>
      <w:r>
        <w:t>. [BUSQUETS, A.; E-Posters]</w:t>
      </w:r>
    </w:p>
    <w:p w14:paraId="099A60E1" w14:textId="77777777" w:rsidR="000B51A5" w:rsidRDefault="000B51A5" w:rsidP="000B51A5">
      <w:pPr>
        <w:pStyle w:val="ListBullet"/>
        <w:numPr>
          <w:ilvl w:val="0"/>
          <w:numId w:val="40"/>
        </w:numPr>
        <w:jc w:val="left"/>
      </w:pPr>
      <w:r>
        <w:rPr>
          <w:b/>
          <w:color w:val="D60093"/>
        </w:rPr>
        <w:t>Physiological</w:t>
      </w:r>
      <w:r>
        <w:t xml:space="preserve"> </w:t>
      </w:r>
      <w:r>
        <w:rPr>
          <w:b/>
          <w:color w:val="D60093"/>
        </w:rPr>
        <w:t>determinants</w:t>
      </w:r>
      <w:r>
        <w:t xml:space="preserve"> of performance in trail running of different distances by 14-24 </w:t>
      </w:r>
      <w:r>
        <w:rPr>
          <w:b/>
          <w:color w:val="0000FF"/>
        </w:rPr>
        <w:t>runners</w:t>
      </w:r>
      <w:r>
        <w:t xml:space="preserve"> [SABATER PASTOR, F.; OP-AP01]</w:t>
      </w:r>
    </w:p>
    <w:p w14:paraId="02833D0F" w14:textId="77777777" w:rsidR="000B51A5" w:rsidRDefault="000B51A5" w:rsidP="000B51A5">
      <w:pPr>
        <w:pStyle w:val="ListBullet"/>
        <w:numPr>
          <w:ilvl w:val="0"/>
          <w:numId w:val="40"/>
        </w:numPr>
        <w:jc w:val="left"/>
      </w:pPr>
      <w:r>
        <w:t xml:space="preserve">Effect of </w:t>
      </w:r>
      <w:r>
        <w:rPr>
          <w:b/>
          <w:color w:val="D60093"/>
        </w:rPr>
        <w:t>gender</w:t>
      </w:r>
      <w:r>
        <w:t xml:space="preserve"> on molecular and physiological determinants of </w:t>
      </w:r>
      <w:r>
        <w:rPr>
          <w:b/>
          <w:color w:val="0000FF"/>
        </w:rPr>
        <w:t>sprint</w:t>
      </w:r>
      <w:r>
        <w:t xml:space="preserve"> performance. [MARTIN RODRIGUEZ, S.; YIA, CP-PN02]</w:t>
      </w:r>
    </w:p>
    <w:p w14:paraId="7FCA0717" w14:textId="77777777" w:rsidR="000B51A5" w:rsidRDefault="000B51A5" w:rsidP="000B51A5">
      <w:pPr>
        <w:pStyle w:val="ListBullet"/>
        <w:numPr>
          <w:ilvl w:val="0"/>
          <w:numId w:val="40"/>
        </w:numPr>
        <w:jc w:val="left"/>
      </w:pPr>
      <w:r>
        <w:rPr>
          <w:b/>
          <w:color w:val="D60093"/>
        </w:rPr>
        <w:t>Some</w:t>
      </w:r>
      <w:r>
        <w:t xml:space="preserve"> </w:t>
      </w:r>
      <w:r>
        <w:rPr>
          <w:b/>
          <w:color w:val="D60093"/>
        </w:rPr>
        <w:t>factors</w:t>
      </w:r>
      <w:r>
        <w:t xml:space="preserve"> affecting </w:t>
      </w:r>
      <w:r>
        <w:rPr>
          <w:b/>
          <w:color w:val="0000FF"/>
        </w:rPr>
        <w:t>men's</w:t>
      </w:r>
      <w:r>
        <w:t xml:space="preserve"> </w:t>
      </w:r>
      <w:r>
        <w:rPr>
          <w:b/>
          <w:color w:val="0000FF"/>
        </w:rPr>
        <w:t>1500-m speed skating</w:t>
      </w:r>
      <w:r>
        <w:t>. [FENG, J.; E-Posters] I can't understand much of this poster.</w:t>
      </w:r>
    </w:p>
    <w:p w14:paraId="047F08BA" w14:textId="77777777" w:rsidR="000B51A5" w:rsidRDefault="000B51A5" w:rsidP="000B51A5">
      <w:pPr>
        <w:pStyle w:val="ListBullet"/>
        <w:numPr>
          <w:ilvl w:val="0"/>
          <w:numId w:val="40"/>
        </w:numPr>
        <w:jc w:val="left"/>
      </w:pPr>
      <w:r>
        <w:t>"</w:t>
      </w:r>
      <w:r>
        <w:rPr>
          <w:b/>
          <w:color w:val="D60093"/>
        </w:rPr>
        <w:t>Polyrhythmic</w:t>
      </w:r>
      <w:r>
        <w:t xml:space="preserve"> </w:t>
      </w:r>
      <w:r>
        <w:rPr>
          <w:b/>
          <w:color w:val="D60093"/>
        </w:rPr>
        <w:t>production</w:t>
      </w:r>
      <w:r>
        <w:t xml:space="preserve"> </w:t>
      </w:r>
      <w:r>
        <w:rPr>
          <w:b/>
          <w:color w:val="D60093"/>
        </w:rPr>
        <w:t>ability</w:t>
      </w:r>
      <w:r>
        <w:t xml:space="preserve">" of </w:t>
      </w:r>
      <w:r>
        <w:rPr>
          <w:b/>
          <w:color w:val="0000FF"/>
        </w:rPr>
        <w:t>artistic</w:t>
      </w:r>
      <w:r>
        <w:t xml:space="preserve"> </w:t>
      </w:r>
      <w:r>
        <w:rPr>
          <w:b/>
          <w:color w:val="0000FF"/>
        </w:rPr>
        <w:t>swimmers</w:t>
      </w:r>
      <w:r>
        <w:t xml:space="preserve"> of two levels of experience. [VATHAGAVORAKUL, R.; OP-BM04]</w:t>
      </w:r>
    </w:p>
    <w:p w14:paraId="187E8C6F" w14:textId="77777777" w:rsidR="000B51A5" w:rsidRDefault="000B51A5" w:rsidP="000B51A5">
      <w:pPr>
        <w:pStyle w:val="ListBullet"/>
        <w:numPr>
          <w:ilvl w:val="0"/>
          <w:numId w:val="40"/>
        </w:numPr>
        <w:jc w:val="left"/>
      </w:pPr>
      <w:r>
        <w:t xml:space="preserve">Seasonal changes in </w:t>
      </w:r>
      <w:r>
        <w:rPr>
          <w:b/>
          <w:color w:val="D60093"/>
        </w:rPr>
        <w:t>body</w:t>
      </w:r>
      <w:r>
        <w:t xml:space="preserve"> </w:t>
      </w:r>
      <w:r>
        <w:rPr>
          <w:b/>
          <w:color w:val="D60093"/>
        </w:rPr>
        <w:t>composition</w:t>
      </w:r>
      <w:r>
        <w:t xml:space="preserve"> with that in performance tests in 26 male and 3 </w:t>
      </w:r>
      <w:r>
        <w:rPr>
          <w:b/>
          <w:color w:val="0000FF"/>
        </w:rPr>
        <w:t>female</w:t>
      </w:r>
      <w:r>
        <w:t xml:space="preserve"> </w:t>
      </w:r>
      <w:r>
        <w:rPr>
          <w:b/>
          <w:color w:val="0000FF"/>
        </w:rPr>
        <w:t>experienced</w:t>
      </w:r>
      <w:r>
        <w:t xml:space="preserve"> </w:t>
      </w:r>
      <w:r>
        <w:rPr>
          <w:b/>
          <w:color w:val="0000FF"/>
        </w:rPr>
        <w:t>triathletes</w:t>
      </w:r>
      <w:r>
        <w:t>. [SOEDER, J.; OP-AP08]</w:t>
      </w:r>
    </w:p>
    <w:p w14:paraId="49DE2F07" w14:textId="77777777" w:rsidR="000B51A5" w:rsidRDefault="000B51A5" w:rsidP="000B51A5">
      <w:pPr>
        <w:pStyle w:val="ListBullet"/>
        <w:numPr>
          <w:ilvl w:val="0"/>
          <w:numId w:val="40"/>
        </w:numPr>
        <w:jc w:val="left"/>
      </w:pPr>
      <w:r>
        <w:t xml:space="preserve">Effect of </w:t>
      </w:r>
      <w:r>
        <w:rPr>
          <w:b/>
          <w:color w:val="D60093"/>
        </w:rPr>
        <w:t>gender</w:t>
      </w:r>
      <w:r>
        <w:t xml:space="preserve"> on simulated </w:t>
      </w:r>
      <w:r>
        <w:rPr>
          <w:b/>
          <w:color w:val="0000FF"/>
        </w:rPr>
        <w:t>triathlon</w:t>
      </w:r>
      <w:r>
        <w:t xml:space="preserve"> performance. [COLOSIO, M.; YIA, OP-BM09]]</w:t>
      </w:r>
    </w:p>
    <w:p w14:paraId="6BBEFBED" w14:textId="77777777" w:rsidR="000B51A5" w:rsidRDefault="000B51A5" w:rsidP="000B51A5">
      <w:pPr>
        <w:pStyle w:val="Heading1"/>
      </w:pPr>
      <w:bookmarkStart w:id="16" w:name="_Talent_Identification_and_2"/>
      <w:bookmarkEnd w:id="16"/>
      <w:r>
        <w:t>Talent Identification and Development</w:t>
      </w:r>
    </w:p>
    <w:p w14:paraId="18D3B1E1" w14:textId="77777777" w:rsidR="000B51A5" w:rsidRDefault="000B51A5" w:rsidP="000B51A5">
      <w:r>
        <w:t xml:space="preserve">In a symposium (IS-AP02) on talent development in </w:t>
      </w:r>
      <w:r>
        <w:rPr>
          <w:b/>
          <w:color w:val="0000FF"/>
        </w:rPr>
        <w:t>elite</w:t>
      </w:r>
      <w:r>
        <w:t xml:space="preserve"> </w:t>
      </w:r>
      <w:r>
        <w:rPr>
          <w:b/>
          <w:color w:val="0000FF"/>
        </w:rPr>
        <w:t>cycling</w:t>
      </w:r>
      <w:r>
        <w:t xml:space="preserve">, the first speaker presented evidence from a career-long study of talented cyclists "to show the importance of the combination of </w:t>
      </w:r>
      <w:r>
        <w:rPr>
          <w:b/>
          <w:color w:val="D60093"/>
        </w:rPr>
        <w:t>physical</w:t>
      </w:r>
      <w:r>
        <w:t xml:space="preserve">, </w:t>
      </w:r>
      <w:r>
        <w:rPr>
          <w:b/>
          <w:color w:val="D60093"/>
        </w:rPr>
        <w:t>cognitive</w:t>
      </w:r>
      <w:r>
        <w:t xml:space="preserve"> and </w:t>
      </w:r>
      <w:r>
        <w:rPr>
          <w:b/>
          <w:color w:val="D60093"/>
        </w:rPr>
        <w:t>psychological</w:t>
      </w:r>
      <w:r>
        <w:t xml:space="preserve"> factors for success, [whereas] the essential role of </w:t>
      </w:r>
      <w:r>
        <w:rPr>
          <w:b/>
          <w:color w:val="D60093"/>
        </w:rPr>
        <w:t>tactical</w:t>
      </w:r>
      <w:r>
        <w:t xml:space="preserve"> </w:t>
      </w:r>
      <w:r>
        <w:rPr>
          <w:b/>
          <w:color w:val="D60093"/>
        </w:rPr>
        <w:t>skills</w:t>
      </w:r>
      <w:r>
        <w:t xml:space="preserve"> is relatively unexplored." [ELFERINK GEMSER, M.] The third speaker showed how </w:t>
      </w:r>
      <w:r>
        <w:rPr>
          <w:b/>
          <w:color w:val="D60093"/>
        </w:rPr>
        <w:t>maximum mean power</w:t>
      </w:r>
      <w:r>
        <w:t xml:space="preserve"> over different durations (10 s to 20 min) monitored in road cyclists during competitions can be used to </w:t>
      </w:r>
      <w:r>
        <w:lastRenderedPageBreak/>
        <w:t>identify talent, enhance training, and provide insight into the best role of a cyclist within a team. [LAMBERTS, R.]</w:t>
      </w:r>
    </w:p>
    <w:p w14:paraId="0C5BC51B" w14:textId="77777777" w:rsidR="000B51A5" w:rsidRDefault="000B51A5" w:rsidP="000B51A5">
      <w:r>
        <w:t xml:space="preserve">Analysis of a </w:t>
      </w:r>
      <w:r>
        <w:rPr>
          <w:b/>
          <w:color w:val="0000FF"/>
        </w:rPr>
        <w:t>male youth</w:t>
      </w:r>
      <w:r>
        <w:t xml:space="preserve"> </w:t>
      </w:r>
      <w:r>
        <w:rPr>
          <w:b/>
          <w:color w:val="0000FF"/>
        </w:rPr>
        <w:t>rugby</w:t>
      </w:r>
      <w:r>
        <w:t xml:space="preserve"> longitudinal database led to the suggestion that implementation of a</w:t>
      </w:r>
      <w:r>
        <w:rPr>
          <w:b/>
          <w:color w:val="D60093"/>
        </w:rPr>
        <w:t xml:space="preserve"> half-game rule for adolescents</w:t>
      </w:r>
      <w:r>
        <w:t xml:space="preserve"> to enhance meaningful game time might increase player retention. And there was no relative-age effect on retention. [MCEVOY, P.; OP-AP05]</w:t>
      </w:r>
    </w:p>
    <w:p w14:paraId="37A55169" w14:textId="77777777" w:rsidR="000B51A5" w:rsidRDefault="000B51A5" w:rsidP="000B51A5">
      <w:r>
        <w:t xml:space="preserve">In a survey of 1214 Spanish </w:t>
      </w:r>
      <w:r>
        <w:rPr>
          <w:b/>
          <w:color w:val="0000FF"/>
        </w:rPr>
        <w:t>female</w:t>
      </w:r>
      <w:r>
        <w:t xml:space="preserve"> </w:t>
      </w:r>
      <w:r>
        <w:rPr>
          <w:b/>
          <w:color w:val="0000FF"/>
        </w:rPr>
        <w:t>basketball</w:t>
      </w:r>
      <w:r>
        <w:t xml:space="preserve"> and </w:t>
      </w:r>
      <w:r>
        <w:rPr>
          <w:b/>
          <w:color w:val="0000FF"/>
        </w:rPr>
        <w:t>football</w:t>
      </w:r>
      <w:r>
        <w:t xml:space="preserve"> players, "athletes perceived that the </w:t>
      </w:r>
      <w:r>
        <w:rPr>
          <w:b/>
          <w:color w:val="D60093"/>
        </w:rPr>
        <w:t>motivational</w:t>
      </w:r>
      <w:r>
        <w:t xml:space="preserve"> </w:t>
      </w:r>
      <w:r>
        <w:rPr>
          <w:b/>
          <w:color w:val="D60093"/>
        </w:rPr>
        <w:t>climates</w:t>
      </w:r>
      <w:r>
        <w:t xml:space="preserve"> created by female coaches were more empowering and less disempowering than the ones created by the men coaches. In addition, athletes’ autonomy was more satisfied when their coach was a woman." [MARTÍNEZ GONZÁLEZ, N.; CP-SH03]</w:t>
      </w:r>
    </w:p>
    <w:p w14:paraId="5C30F040" w14:textId="77777777" w:rsidR="000B51A5" w:rsidRDefault="000B51A5" w:rsidP="000B51A5">
      <w:pPr>
        <w:pStyle w:val="Heading1"/>
      </w:pPr>
      <w:bookmarkStart w:id="17" w:name="_Tests_and_Technology_1"/>
      <w:bookmarkEnd w:id="17"/>
      <w:r>
        <w:t>Tests and Technology</w:t>
      </w:r>
    </w:p>
    <w:p w14:paraId="5C7DAF8C" w14:textId="77777777" w:rsidR="000B51A5" w:rsidRDefault="000B51A5" w:rsidP="000B51A5">
      <w:r>
        <w:rPr>
          <w:rFonts w:ascii="Arial Narrow" w:hAnsi="Arial Narrow"/>
          <w:color w:val="FF0000"/>
          <w:highlight w:val="yellow"/>
        </w:rPr>
        <w:t>Wow!</w:t>
      </w:r>
      <w:r>
        <w:t xml:space="preserve"> "There was an unacceptably high prevalence of misleading assessments of magnitude based on statistical significance and non-significance at last year's ECSS conference. Researchers should account for </w:t>
      </w:r>
      <w:r>
        <w:rPr>
          <w:b/>
          <w:color w:val="D60093"/>
        </w:rPr>
        <w:t>sampling</w:t>
      </w:r>
      <w:r>
        <w:t xml:space="preserve"> </w:t>
      </w:r>
      <w:r>
        <w:rPr>
          <w:b/>
          <w:color w:val="D60093"/>
        </w:rPr>
        <w:t>variation</w:t>
      </w:r>
      <w:r>
        <w:t xml:space="preserve"> by replacing the nil-hypothesis test with tests of substantial and non-substantial magnitudes or preferably magnitude-based decisions." [HOPKINS, W.; OP-AP07] Great video, which you can also see </w:t>
      </w:r>
      <w:hyperlink r:id="rId36" w:tgtFrame="_blank" w:history="1">
        <w:r>
          <w:rPr>
            <w:rStyle w:val="Hyperlink"/>
            <w:noProof w:val="0"/>
          </w:rPr>
          <w:t>here</w:t>
        </w:r>
      </w:hyperlink>
      <w:r>
        <w:t>.</w:t>
      </w:r>
    </w:p>
    <w:p w14:paraId="5CC48811" w14:textId="77777777" w:rsidR="000B51A5" w:rsidRDefault="000B51A5" w:rsidP="000B51A5">
      <w:r>
        <w:rPr>
          <w:b/>
          <w:color w:val="D60093"/>
        </w:rPr>
        <w:t>Strength-endurance profiles</w:t>
      </w:r>
      <w:r>
        <w:t xml:space="preserve"> were better than load-velocity profiles to predict bench press 1-RM in 30 </w:t>
      </w:r>
      <w:r>
        <w:rPr>
          <w:b/>
          <w:color w:val="0000FF"/>
        </w:rPr>
        <w:t xml:space="preserve">resistance-trained subjects </w:t>
      </w:r>
      <w:r>
        <w:t xml:space="preserve">(19 </w:t>
      </w:r>
      <w:r>
        <w:rPr>
          <w:b/>
          <w:color w:val="0000FF"/>
        </w:rPr>
        <w:t>males</w:t>
      </w:r>
      <w:r>
        <w:t xml:space="preserve">, 11 </w:t>
      </w:r>
      <w:r>
        <w:rPr>
          <w:b/>
          <w:color w:val="0000FF"/>
        </w:rPr>
        <w:t>females</w:t>
      </w:r>
      <w:r>
        <w:t>). [MITTER, B.; OP-AP03]</w:t>
      </w:r>
    </w:p>
    <w:p w14:paraId="7AA4D7D4" w14:textId="77777777" w:rsidR="000B51A5" w:rsidRDefault="000B51A5" w:rsidP="000B51A5">
      <w:r>
        <w:t>In a systematic review of 132 articles, "</w:t>
      </w:r>
      <w:r>
        <w:rPr>
          <w:b/>
          <w:color w:val="D60093"/>
        </w:rPr>
        <w:t>wearable</w:t>
      </w:r>
      <w:r>
        <w:t xml:space="preserve"> </w:t>
      </w:r>
      <w:r>
        <w:rPr>
          <w:b/>
          <w:color w:val="D60093"/>
        </w:rPr>
        <w:t>devices</w:t>
      </w:r>
      <w:r>
        <w:t xml:space="preserve"> were found to be generally valid and reliable tools for assessing </w:t>
      </w:r>
      <w:r>
        <w:rPr>
          <w:b/>
          <w:color w:val="0000FF"/>
        </w:rPr>
        <w:t>running</w:t>
      </w:r>
      <w:r>
        <w:t xml:space="preserve"> </w:t>
      </w:r>
      <w:r>
        <w:rPr>
          <w:b/>
          <w:color w:val="D60093"/>
        </w:rPr>
        <w:t>gait</w:t>
      </w:r>
      <w:r>
        <w:t>, [and] development of multi-modal wearable technology would further aid analysis outside of the laboratory." [MASON, R.; OP-AP07]</w:t>
      </w:r>
    </w:p>
    <w:p w14:paraId="20F8D02F" w14:textId="77777777" w:rsidR="000B51A5" w:rsidRDefault="000B51A5" w:rsidP="000B51A5">
      <w:r>
        <w:t xml:space="preserve">Results of a biomechanical analysis of 12 (male?) </w:t>
      </w:r>
      <w:r>
        <w:rPr>
          <w:b/>
          <w:color w:val="0000FF"/>
        </w:rPr>
        <w:t>experienced</w:t>
      </w:r>
      <w:r>
        <w:t xml:space="preserve"> </w:t>
      </w:r>
      <w:r>
        <w:rPr>
          <w:b/>
          <w:color w:val="0000FF"/>
        </w:rPr>
        <w:t>cyclists</w:t>
      </w:r>
      <w:r>
        <w:t xml:space="preserve"> "agree with two classical references in bike fitting, recommending using the </w:t>
      </w:r>
      <w:r>
        <w:rPr>
          <w:b/>
          <w:color w:val="D60093"/>
        </w:rPr>
        <w:t>shoe-cleat position</w:t>
      </w:r>
      <w:r>
        <w:t xml:space="preserve"> under the first metatarsal head in relation to a backward position." [GARCÍA GONZÁLEZ, P.; OP-BM01]</w:t>
      </w:r>
    </w:p>
    <w:p w14:paraId="045771C5" w14:textId="77777777" w:rsidR="000B51A5" w:rsidRDefault="000B51A5" w:rsidP="000B51A5">
      <w:r>
        <w:t xml:space="preserve">The Takei Vertical Jump Meter had much lower same-day typical error (3.0%) than the HomeCourt (5.9%) and MyJump2 (5.5%) apps in this reliability study of </w:t>
      </w:r>
      <w:r>
        <w:rPr>
          <w:b/>
          <w:color w:val="D60093"/>
        </w:rPr>
        <w:t>countermovement</w:t>
      </w:r>
      <w:r>
        <w:t xml:space="preserve"> </w:t>
      </w:r>
      <w:r>
        <w:rPr>
          <w:b/>
          <w:color w:val="D60093"/>
        </w:rPr>
        <w:t>jumps</w:t>
      </w:r>
      <w:r>
        <w:t xml:space="preserve"> of 14 </w:t>
      </w:r>
      <w:r>
        <w:rPr>
          <w:b/>
          <w:color w:val="0000FF"/>
        </w:rPr>
        <w:t>male</w:t>
      </w:r>
      <w:r>
        <w:t xml:space="preserve"> and 16 </w:t>
      </w:r>
      <w:r>
        <w:rPr>
          <w:b/>
          <w:color w:val="0000FF"/>
        </w:rPr>
        <w:t>female</w:t>
      </w:r>
      <w:r>
        <w:t xml:space="preserve"> </w:t>
      </w:r>
      <w:r>
        <w:rPr>
          <w:b/>
          <w:color w:val="0000FF"/>
        </w:rPr>
        <w:t>collegiate</w:t>
      </w:r>
      <w:r>
        <w:t xml:space="preserve"> </w:t>
      </w:r>
      <w:r>
        <w:rPr>
          <w:b/>
          <w:color w:val="0000FF"/>
        </w:rPr>
        <w:t>students</w:t>
      </w:r>
      <w:r>
        <w:t>. [PUN, W.Y.; CP-AP03]</w:t>
      </w:r>
    </w:p>
    <w:p w14:paraId="29B44C1D" w14:textId="77777777" w:rsidR="000B51A5" w:rsidRDefault="000B51A5" w:rsidP="000B51A5">
      <w:r>
        <w:t xml:space="preserve">The smallest important effect on speed for swimmers is ~0.3%, so a typical error of "&lt;4%" is not "reliable" for </w:t>
      </w:r>
      <w:r>
        <w:rPr>
          <w:b/>
          <w:color w:val="D60093"/>
        </w:rPr>
        <w:t>critical</w:t>
      </w:r>
      <w:r>
        <w:t xml:space="preserve"> </w:t>
      </w:r>
      <w:r>
        <w:rPr>
          <w:b/>
          <w:color w:val="D60093"/>
        </w:rPr>
        <w:t>speed</w:t>
      </w:r>
      <w:r>
        <w:t xml:space="preserve">, as claimed; in any case the protocol was unrealistic for many </w:t>
      </w:r>
      <w:r>
        <w:rPr>
          <w:b/>
          <w:color w:val="0000FF"/>
        </w:rPr>
        <w:t>swimmers</w:t>
      </w:r>
      <w:r>
        <w:t>. [SCOTT, B.; CP-AP04]</w:t>
      </w:r>
    </w:p>
    <w:p w14:paraId="04D8BB32" w14:textId="77777777" w:rsidR="000B51A5" w:rsidRDefault="000B51A5" w:rsidP="000B51A5">
      <w:pPr>
        <w:spacing w:before="120"/>
        <w:ind w:firstLine="0"/>
        <w:jc w:val="left"/>
        <w:rPr>
          <w:b/>
        </w:rPr>
      </w:pPr>
      <w:bookmarkStart w:id="18" w:name="partner"/>
      <w:bookmarkEnd w:id="18"/>
      <w:r>
        <w:rPr>
          <w:b/>
        </w:rPr>
        <w:t xml:space="preserve">Miscellaneous tests and technology… </w:t>
      </w:r>
    </w:p>
    <w:p w14:paraId="09922BA8" w14:textId="77777777" w:rsidR="000B51A5" w:rsidRDefault="000B51A5" w:rsidP="000B51A5">
      <w:pPr>
        <w:pStyle w:val="ListBullet"/>
        <w:numPr>
          <w:ilvl w:val="0"/>
          <w:numId w:val="40"/>
        </w:numPr>
        <w:jc w:val="left"/>
      </w:pPr>
      <w:r>
        <w:t xml:space="preserve">"Stadium 4.0 – a turnkey solution from Kistler" was the topic of an industry-sponsored session about a complete ready-to-use </w:t>
      </w:r>
      <w:r>
        <w:rPr>
          <w:b/>
          <w:color w:val="D60093"/>
        </w:rPr>
        <w:t>biomechanical</w:t>
      </w:r>
      <w:r>
        <w:t xml:space="preserve"> </w:t>
      </w:r>
      <w:r>
        <w:rPr>
          <w:b/>
          <w:color w:val="D60093"/>
        </w:rPr>
        <w:t>analysis</w:t>
      </w:r>
      <w:r>
        <w:t xml:space="preserve"> </w:t>
      </w:r>
      <w:r>
        <w:rPr>
          <w:b/>
          <w:color w:val="D60093"/>
        </w:rPr>
        <w:t>system</w:t>
      </w:r>
      <w:r>
        <w:t xml:space="preserve">. View the </w:t>
      </w:r>
      <w:hyperlink r:id="rId37" w:tgtFrame="_blank" w:history="1">
        <w:r>
          <w:rPr>
            <w:rStyle w:val="Hyperlink"/>
            <w:noProof w:val="0"/>
          </w:rPr>
          <w:t>announcement</w:t>
        </w:r>
      </w:hyperlink>
      <w:r>
        <w:t xml:space="preserve"> and access the 27-min video (via the pre-congress link in the conference app, PAS-05), if you're thinking of buying.</w:t>
      </w:r>
    </w:p>
    <w:p w14:paraId="7A06A5EC" w14:textId="77777777" w:rsidR="001527BF" w:rsidRDefault="001527BF" w:rsidP="001527BF">
      <w:pPr>
        <w:pStyle w:val="ListBullet"/>
        <w:numPr>
          <w:ilvl w:val="0"/>
          <w:numId w:val="40"/>
        </w:numPr>
        <w:jc w:val="left"/>
      </w:pPr>
      <w:r>
        <w:t xml:space="preserve">View an industry-sponsored session (PAS-06) </w:t>
      </w:r>
      <w:hyperlink r:id="rId38" w:tgtFrame="_blank" w:history="1">
        <w:r>
          <w:rPr>
            <w:rStyle w:val="Hyperlink"/>
            <w:noProof w:val="0"/>
          </w:rPr>
          <w:t>overview</w:t>
        </w:r>
      </w:hyperlink>
      <w:r>
        <w:t xml:space="preserve"> and 45-min </w:t>
      </w:r>
      <w:hyperlink r:id="rId39" w:tgtFrame="_blank" w:history="1">
        <w:r>
          <w:rPr>
            <w:rStyle w:val="Hyperlink"/>
            <w:noProof w:val="0"/>
          </w:rPr>
          <w:t>video</w:t>
        </w:r>
      </w:hyperlink>
      <w:r>
        <w:t xml:space="preserve"> on "Beauty" (the Cortex mobile metabolic system) "and the Beast" (a big treadmill), if you're thinking of buying the latest in </w:t>
      </w:r>
      <w:r>
        <w:rPr>
          <w:b/>
          <w:color w:val="D60093"/>
        </w:rPr>
        <w:t>breath-by-breath monitoring</w:t>
      </w:r>
      <w:r>
        <w:t>.</w:t>
      </w:r>
    </w:p>
    <w:p w14:paraId="3C8346A7" w14:textId="77777777" w:rsidR="001527BF" w:rsidRDefault="001527BF" w:rsidP="001527BF">
      <w:pPr>
        <w:pStyle w:val="ListBullet"/>
        <w:numPr>
          <w:ilvl w:val="0"/>
          <w:numId w:val="40"/>
        </w:numPr>
        <w:jc w:val="left"/>
      </w:pPr>
      <w:r>
        <w:t xml:space="preserve">View an industry-sponsored session </w:t>
      </w:r>
      <w:hyperlink r:id="rId40" w:tgtFrame="_blank" w:history="1">
        <w:r>
          <w:rPr>
            <w:rStyle w:val="Hyperlink"/>
            <w:noProof w:val="0"/>
          </w:rPr>
          <w:t>overview</w:t>
        </w:r>
      </w:hyperlink>
      <w:r>
        <w:t xml:space="preserve"> and 45-min video (via the pre-congress link in the conference app, PAS-07), if you're thinking of buying Simi's fully automated </w:t>
      </w:r>
      <w:r>
        <w:rPr>
          <w:b/>
          <w:color w:val="D60093"/>
        </w:rPr>
        <w:t>markerless</w:t>
      </w:r>
      <w:r>
        <w:t xml:space="preserve"> </w:t>
      </w:r>
      <w:r>
        <w:rPr>
          <w:b/>
          <w:color w:val="D60093"/>
        </w:rPr>
        <w:t>tracking</w:t>
      </w:r>
      <w:r>
        <w:t xml:space="preserve"> </w:t>
      </w:r>
      <w:r>
        <w:rPr>
          <w:b/>
          <w:color w:val="D60093"/>
        </w:rPr>
        <w:t>system</w:t>
      </w:r>
      <w:r>
        <w:t>.</w:t>
      </w:r>
    </w:p>
    <w:p w14:paraId="53F5CC6F" w14:textId="77777777" w:rsidR="001527BF" w:rsidRDefault="001527BF" w:rsidP="001527BF">
      <w:pPr>
        <w:pStyle w:val="ListBullet"/>
        <w:numPr>
          <w:ilvl w:val="0"/>
          <w:numId w:val="40"/>
        </w:numPr>
        <w:jc w:val="left"/>
      </w:pPr>
      <w:r>
        <w:t xml:space="preserve">A </w:t>
      </w:r>
      <w:r>
        <w:rPr>
          <w:b/>
          <w:color w:val="D60093"/>
        </w:rPr>
        <w:t>deep-learning</w:t>
      </w:r>
      <w:r>
        <w:t xml:space="preserve"> algorithm to estimate </w:t>
      </w:r>
      <w:r>
        <w:rPr>
          <w:b/>
          <w:color w:val="0000FF"/>
        </w:rPr>
        <w:t>running</w:t>
      </w:r>
      <w:r>
        <w:t xml:space="preserve"> parameters from an </w:t>
      </w:r>
      <w:r>
        <w:rPr>
          <w:b/>
          <w:color w:val="D60093"/>
        </w:rPr>
        <w:t>inertial</w:t>
      </w:r>
      <w:r>
        <w:t xml:space="preserve"> </w:t>
      </w:r>
      <w:r>
        <w:rPr>
          <w:b/>
          <w:color w:val="D60093"/>
        </w:rPr>
        <w:t>sensor</w:t>
      </w:r>
      <w:r>
        <w:t xml:space="preserve"> embedded in a heart-rate chest strap. [ZIGNOLI, A.] ANTA, a Chinese sportswear firm, funded this study. The video was presented by Laurent Mourot; access it via the industry partner programme link in the conference app, session ID PAS-04.</w:t>
      </w:r>
    </w:p>
    <w:p w14:paraId="47A1923D" w14:textId="77777777" w:rsidR="000B51A5" w:rsidRDefault="000B51A5" w:rsidP="000B51A5">
      <w:pPr>
        <w:pStyle w:val="ListBullet"/>
        <w:numPr>
          <w:ilvl w:val="0"/>
          <w:numId w:val="40"/>
        </w:numPr>
        <w:jc w:val="left"/>
      </w:pPr>
      <w:r>
        <w:t xml:space="preserve">Kistler also had a session on use of a </w:t>
      </w:r>
      <w:r>
        <w:rPr>
          <w:b/>
          <w:color w:val="D60093"/>
        </w:rPr>
        <w:t>force</w:t>
      </w:r>
      <w:r>
        <w:t xml:space="preserve"> </w:t>
      </w:r>
      <w:r>
        <w:rPr>
          <w:b/>
          <w:color w:val="D60093"/>
        </w:rPr>
        <w:t>platform</w:t>
      </w:r>
      <w:r>
        <w:t xml:space="preserve"> for </w:t>
      </w:r>
      <w:r>
        <w:rPr>
          <w:b/>
          <w:color w:val="0000FF"/>
        </w:rPr>
        <w:t>golf</w:t>
      </w:r>
      <w:r>
        <w:t xml:space="preserve"> kinetics: view the </w:t>
      </w:r>
      <w:hyperlink r:id="rId41" w:tgtFrame="_blank" w:history="1">
        <w:r>
          <w:rPr>
            <w:rStyle w:val="Hyperlink"/>
            <w:noProof w:val="0"/>
          </w:rPr>
          <w:t>announcement</w:t>
        </w:r>
      </w:hyperlink>
      <w:r>
        <w:t xml:space="preserve"> and access the 30-min video (via the pre-congress link in the conference app, PAS-08).</w:t>
      </w:r>
    </w:p>
    <w:p w14:paraId="509E9BD5" w14:textId="77777777" w:rsidR="000B51A5" w:rsidRDefault="000B51A5" w:rsidP="000B51A5">
      <w:pPr>
        <w:pStyle w:val="ListBullet"/>
        <w:numPr>
          <w:ilvl w:val="0"/>
          <w:numId w:val="40"/>
        </w:numPr>
        <w:jc w:val="left"/>
      </w:pPr>
      <w:r>
        <w:t>Polar sponsored a session that included mention of their devices for</w:t>
      </w:r>
      <w:r>
        <w:rPr>
          <w:b/>
          <w:color w:val="D60093"/>
        </w:rPr>
        <w:t xml:space="preserve"> heart-rate</w:t>
      </w:r>
      <w:r>
        <w:t xml:space="preserve"> and motion monitoring and examples of analysis. View the </w:t>
      </w:r>
      <w:hyperlink r:id="rId42" w:tgtFrame="_blank" w:history="1">
        <w:r>
          <w:rPr>
            <w:rStyle w:val="Hyperlink"/>
            <w:noProof w:val="0"/>
          </w:rPr>
          <w:t>overview</w:t>
        </w:r>
      </w:hyperlink>
      <w:r>
        <w:t xml:space="preserve"> and the video (via the pre-congress link in the conference app, PAS-01). The video includes a new statistical model to predict </w:t>
      </w:r>
      <w:r>
        <w:rPr>
          <w:b/>
          <w:color w:val="0000FF"/>
        </w:rPr>
        <w:t>endurance world records</w:t>
      </w:r>
      <w:r>
        <w:t xml:space="preserve"> (Thorsten Emig) and validation of a Polar sensor for </w:t>
      </w:r>
      <w:r>
        <w:rPr>
          <w:b/>
          <w:color w:val="0000FF"/>
        </w:rPr>
        <w:t>swimming</w:t>
      </w:r>
      <w:r>
        <w:t xml:space="preserve"> (Christoph Zinner).</w:t>
      </w:r>
    </w:p>
    <w:p w14:paraId="6FCD0814" w14:textId="77777777" w:rsidR="000B51A5" w:rsidRDefault="000B51A5" w:rsidP="000B51A5">
      <w:pPr>
        <w:pStyle w:val="ListBullet"/>
        <w:numPr>
          <w:ilvl w:val="0"/>
          <w:numId w:val="40"/>
        </w:numPr>
        <w:jc w:val="left"/>
      </w:pPr>
      <w:r>
        <w:t xml:space="preserve">The latest </w:t>
      </w:r>
      <w:r>
        <w:rPr>
          <w:b/>
          <w:color w:val="D60093"/>
        </w:rPr>
        <w:t>motorized</w:t>
      </w:r>
      <w:r>
        <w:t xml:space="preserve"> </w:t>
      </w:r>
      <w:r>
        <w:rPr>
          <w:b/>
          <w:color w:val="D60093"/>
        </w:rPr>
        <w:t>tether</w:t>
      </w:r>
      <w:r>
        <w:t xml:space="preserve"> for assessing </w:t>
      </w:r>
      <w:r>
        <w:rPr>
          <w:b/>
          <w:color w:val="0000FF"/>
        </w:rPr>
        <w:t>running</w:t>
      </w:r>
      <w:r>
        <w:t xml:space="preserve"> acceleration and deceleration, including change of direction, was the topic a session sponsored by 1080Motion. View the </w:t>
      </w:r>
      <w:hyperlink r:id="rId43" w:tgtFrame="_blank" w:history="1">
        <w:r>
          <w:rPr>
            <w:rStyle w:val="Hyperlink"/>
            <w:noProof w:val="0"/>
          </w:rPr>
          <w:t>announcement</w:t>
        </w:r>
      </w:hyperlink>
      <w:r>
        <w:t xml:space="preserve"> and the 59-min video (via the pre-congress link in the conference app, PAS-02).</w:t>
      </w:r>
    </w:p>
    <w:p w14:paraId="6AFFC28E" w14:textId="77777777" w:rsidR="000B51A5" w:rsidRDefault="000B51A5" w:rsidP="000B51A5">
      <w:pPr>
        <w:pStyle w:val="ListBullet"/>
        <w:numPr>
          <w:ilvl w:val="0"/>
          <w:numId w:val="40"/>
        </w:numPr>
        <w:jc w:val="left"/>
      </w:pPr>
      <w:r>
        <w:t xml:space="preserve">Optimal sensor placement in </w:t>
      </w:r>
      <w:r>
        <w:rPr>
          <w:b/>
          <w:color w:val="D60093"/>
        </w:rPr>
        <w:t>smart</w:t>
      </w:r>
      <w:r>
        <w:t xml:space="preserve"> </w:t>
      </w:r>
      <w:r>
        <w:rPr>
          <w:b/>
          <w:color w:val="D60093"/>
        </w:rPr>
        <w:t>clothing</w:t>
      </w:r>
      <w:r>
        <w:t>. [HOAREAU, D.; OP-AP09]</w:t>
      </w:r>
    </w:p>
    <w:p w14:paraId="70D79FD8" w14:textId="77777777" w:rsidR="000B51A5" w:rsidRDefault="000B51A5" w:rsidP="000B51A5">
      <w:pPr>
        <w:pStyle w:val="ListBullet"/>
        <w:numPr>
          <w:ilvl w:val="0"/>
          <w:numId w:val="40"/>
        </w:numPr>
        <w:jc w:val="left"/>
      </w:pPr>
      <w:r>
        <w:t xml:space="preserve">A novel lower extremity </w:t>
      </w:r>
      <w:r>
        <w:rPr>
          <w:b/>
          <w:color w:val="D60093"/>
        </w:rPr>
        <w:t>inertial</w:t>
      </w:r>
      <w:r>
        <w:t xml:space="preserve"> </w:t>
      </w:r>
      <w:r>
        <w:rPr>
          <w:b/>
          <w:color w:val="D60093"/>
        </w:rPr>
        <w:t>sensor</w:t>
      </w:r>
      <w:r>
        <w:t xml:space="preserve"> for quantifying load [BASTIAANSEN, B.J.C.; </w:t>
      </w:r>
      <w:r>
        <w:lastRenderedPageBreak/>
        <w:t>OP-AP01]</w:t>
      </w:r>
    </w:p>
    <w:p w14:paraId="1B1C0ECB" w14:textId="77777777" w:rsidR="000B51A5" w:rsidRDefault="000B51A5" w:rsidP="000B51A5">
      <w:pPr>
        <w:pStyle w:val="ListBullet"/>
        <w:numPr>
          <w:ilvl w:val="0"/>
          <w:numId w:val="40"/>
        </w:numPr>
        <w:jc w:val="left"/>
      </w:pPr>
      <w:r>
        <w:t xml:space="preserve">A novel, semi-automatic method for </w:t>
      </w:r>
      <w:r>
        <w:rPr>
          <w:b/>
          <w:color w:val="D60093"/>
        </w:rPr>
        <w:t>muscle cross-sectional area</w:t>
      </w:r>
      <w:r>
        <w:t xml:space="preserve"> in </w:t>
      </w:r>
      <w:r>
        <w:rPr>
          <w:b/>
          <w:color w:val="D60093"/>
        </w:rPr>
        <w:t>ultrasound</w:t>
      </w:r>
      <w:r>
        <w:t xml:space="preserve"> images. [RITSCHE, P.; OP-AP08]</w:t>
      </w:r>
    </w:p>
    <w:p w14:paraId="1E7035D3" w14:textId="77777777" w:rsidR="000B51A5" w:rsidRDefault="000B51A5" w:rsidP="000B51A5">
      <w:pPr>
        <w:pStyle w:val="ListBullet"/>
        <w:numPr>
          <w:ilvl w:val="0"/>
          <w:numId w:val="40"/>
        </w:numPr>
        <w:jc w:val="left"/>
      </w:pPr>
      <w:r>
        <w:t xml:space="preserve">Error in </w:t>
      </w:r>
      <w:r>
        <w:rPr>
          <w:b/>
          <w:color w:val="D60093"/>
        </w:rPr>
        <w:t>ultrasound</w:t>
      </w:r>
      <w:r>
        <w:t xml:space="preserve"> measures of </w:t>
      </w:r>
      <w:r>
        <w:rPr>
          <w:b/>
          <w:color w:val="D60093"/>
        </w:rPr>
        <w:t>muscle</w:t>
      </w:r>
      <w:r>
        <w:t xml:space="preserve"> </w:t>
      </w:r>
      <w:r>
        <w:rPr>
          <w:b/>
          <w:color w:val="D60093"/>
        </w:rPr>
        <w:t>cross-sectional area.</w:t>
      </w:r>
      <w:r>
        <w:t xml:space="preserve"> [HERNÁNDEZ BELMONTE, A.; OP-AP08]</w:t>
      </w:r>
    </w:p>
    <w:p w14:paraId="51CD9C58" w14:textId="77777777" w:rsidR="000B51A5" w:rsidRDefault="000B51A5" w:rsidP="000B51A5">
      <w:pPr>
        <w:pStyle w:val="ListBullet"/>
        <w:numPr>
          <w:ilvl w:val="0"/>
          <w:numId w:val="40"/>
        </w:numPr>
        <w:jc w:val="left"/>
      </w:pPr>
      <w:r>
        <w:rPr>
          <w:b/>
          <w:color w:val="D60093"/>
        </w:rPr>
        <w:t>Wearables</w:t>
      </w:r>
      <w:r>
        <w:t xml:space="preserve"> plus </w:t>
      </w:r>
      <w:r>
        <w:rPr>
          <w:b/>
          <w:color w:val="D60093"/>
        </w:rPr>
        <w:t>machine</w:t>
      </w:r>
      <w:r>
        <w:t xml:space="preserve"> </w:t>
      </w:r>
      <w:r>
        <w:rPr>
          <w:b/>
          <w:color w:val="D60093"/>
        </w:rPr>
        <w:t>learning</w:t>
      </w:r>
      <w:r>
        <w:t xml:space="preserve"> to detect whether a </w:t>
      </w:r>
      <w:r>
        <w:rPr>
          <w:b/>
          <w:color w:val="D60093"/>
        </w:rPr>
        <w:t>pass</w:t>
      </w:r>
      <w:r>
        <w:t xml:space="preserve"> with an </w:t>
      </w:r>
      <w:r>
        <w:rPr>
          <w:b/>
          <w:color w:val="0000FF"/>
        </w:rPr>
        <w:t>American</w:t>
      </w:r>
      <w:r>
        <w:t xml:space="preserve"> </w:t>
      </w:r>
      <w:r>
        <w:rPr>
          <w:b/>
          <w:color w:val="0000FF"/>
        </w:rPr>
        <w:t>football</w:t>
      </w:r>
      <w:r>
        <w:t xml:space="preserve"> was caught or dropped. [EISENBRAUN, J.; CP-AP04]</w:t>
      </w:r>
    </w:p>
    <w:p w14:paraId="57F3BAC0" w14:textId="77777777" w:rsidR="000B51A5" w:rsidRDefault="000B51A5" w:rsidP="000B51A5">
      <w:pPr>
        <w:pStyle w:val="ListBullet"/>
        <w:numPr>
          <w:ilvl w:val="0"/>
          <w:numId w:val="40"/>
        </w:numPr>
        <w:jc w:val="left"/>
      </w:pPr>
      <w:r>
        <w:t xml:space="preserve">Video coding using simplified categories to assess </w:t>
      </w:r>
      <w:r>
        <w:rPr>
          <w:b/>
          <w:color w:val="D60093"/>
        </w:rPr>
        <w:t>player</w:t>
      </w:r>
      <w:r>
        <w:t xml:space="preserve"> </w:t>
      </w:r>
      <w:r>
        <w:rPr>
          <w:b/>
          <w:color w:val="D60093"/>
        </w:rPr>
        <w:t>loading</w:t>
      </w:r>
      <w:r>
        <w:t xml:space="preserve"> in </w:t>
      </w:r>
      <w:r>
        <w:rPr>
          <w:b/>
          <w:color w:val="0000FF"/>
        </w:rPr>
        <w:t>basketball</w:t>
      </w:r>
      <w:r>
        <w:t>. [HUYNH, P.T.; E-Posters]</w:t>
      </w:r>
    </w:p>
    <w:p w14:paraId="3C504F56" w14:textId="77777777" w:rsidR="000B51A5" w:rsidRDefault="000B51A5" w:rsidP="000B51A5">
      <w:pPr>
        <w:pStyle w:val="ListBullet"/>
        <w:numPr>
          <w:ilvl w:val="0"/>
          <w:numId w:val="40"/>
        </w:numPr>
        <w:jc w:val="left"/>
      </w:pPr>
      <w:r>
        <w:t xml:space="preserve">Norms for </w:t>
      </w:r>
      <w:r>
        <w:rPr>
          <w:b/>
          <w:color w:val="D60093"/>
        </w:rPr>
        <w:t>fitness</w:t>
      </w:r>
      <w:r>
        <w:t xml:space="preserve"> </w:t>
      </w:r>
      <w:r>
        <w:rPr>
          <w:b/>
          <w:color w:val="D60093"/>
        </w:rPr>
        <w:t>tests</w:t>
      </w:r>
      <w:r>
        <w:t xml:space="preserve"> in age-group </w:t>
      </w:r>
      <w:r>
        <w:rPr>
          <w:b/>
          <w:color w:val="0000FF"/>
        </w:rPr>
        <w:t>male</w:t>
      </w:r>
      <w:r>
        <w:t xml:space="preserve"> and </w:t>
      </w:r>
      <w:r>
        <w:rPr>
          <w:b/>
          <w:color w:val="0000FF"/>
        </w:rPr>
        <w:t>female</w:t>
      </w:r>
      <w:r>
        <w:t xml:space="preserve"> </w:t>
      </w:r>
      <w:r>
        <w:rPr>
          <w:b/>
          <w:color w:val="0000FF"/>
        </w:rPr>
        <w:t>basketball</w:t>
      </w:r>
      <w:r>
        <w:t xml:space="preserve"> squad players. [SCHNEIDER, C.; CP-AP04]</w:t>
      </w:r>
    </w:p>
    <w:p w14:paraId="70006C2F" w14:textId="77777777" w:rsidR="000B51A5" w:rsidRDefault="000B51A5" w:rsidP="000B51A5">
      <w:pPr>
        <w:pStyle w:val="ListBullet"/>
        <w:numPr>
          <w:ilvl w:val="0"/>
          <w:numId w:val="40"/>
        </w:numPr>
        <w:jc w:val="left"/>
      </w:pPr>
      <w:r>
        <w:t xml:space="preserve">Measuring </w:t>
      </w:r>
      <w:r>
        <w:rPr>
          <w:b/>
          <w:color w:val="D60093"/>
        </w:rPr>
        <w:t>stroke</w:t>
      </w:r>
      <w:r>
        <w:t xml:space="preserve"> </w:t>
      </w:r>
      <w:r>
        <w:rPr>
          <w:b/>
          <w:color w:val="D60093"/>
        </w:rPr>
        <w:t>rate</w:t>
      </w:r>
      <w:r>
        <w:t xml:space="preserve"> and </w:t>
      </w:r>
      <w:r>
        <w:rPr>
          <w:b/>
          <w:color w:val="D60093"/>
        </w:rPr>
        <w:t>stroke distance</w:t>
      </w:r>
      <w:r>
        <w:t xml:space="preserve"> in </w:t>
      </w:r>
      <w:r>
        <w:rPr>
          <w:b/>
          <w:color w:val="0000FF"/>
        </w:rPr>
        <w:t>kayak</w:t>
      </w:r>
      <w:r>
        <w:t xml:space="preserve"> and </w:t>
      </w:r>
      <w:r>
        <w:rPr>
          <w:b/>
          <w:color w:val="0000FF"/>
        </w:rPr>
        <w:t>canoe</w:t>
      </w:r>
      <w:r>
        <w:t xml:space="preserve"> </w:t>
      </w:r>
      <w:r>
        <w:rPr>
          <w:b/>
          <w:color w:val="0000FF"/>
        </w:rPr>
        <w:t>sprinting</w:t>
      </w:r>
      <w:r>
        <w:t xml:space="preserve"> with a GNSS system. [MIYAMOTO, N.; TAKEDA, M.; CP-AP05] I couldn't understand the method.</w:t>
      </w:r>
    </w:p>
    <w:p w14:paraId="5B432E06" w14:textId="77777777" w:rsidR="000B51A5" w:rsidRDefault="000B51A5" w:rsidP="000B51A5">
      <w:pPr>
        <w:pStyle w:val="ListBullet"/>
        <w:numPr>
          <w:ilvl w:val="0"/>
          <w:numId w:val="40"/>
        </w:numPr>
        <w:jc w:val="left"/>
      </w:pPr>
      <w:r>
        <w:t xml:space="preserve">Torque effectiveness of sport students with a </w:t>
      </w:r>
      <w:r>
        <w:rPr>
          <w:b/>
          <w:color w:val="D60093"/>
        </w:rPr>
        <w:t xml:space="preserve">non-circular chain ring </w:t>
      </w:r>
      <w:r>
        <w:t xml:space="preserve">in </w:t>
      </w:r>
      <w:r>
        <w:rPr>
          <w:b/>
          <w:color w:val="0000FF"/>
        </w:rPr>
        <w:t>cycling</w:t>
      </w:r>
      <w:r>
        <w:t>. [HAAB, T.; OP-BM01]</w:t>
      </w:r>
    </w:p>
    <w:p w14:paraId="3B498C33" w14:textId="77777777" w:rsidR="000B51A5" w:rsidRDefault="000B51A5" w:rsidP="000B51A5">
      <w:pPr>
        <w:pStyle w:val="ListBullet"/>
        <w:numPr>
          <w:ilvl w:val="0"/>
          <w:numId w:val="40"/>
        </w:numPr>
        <w:jc w:val="left"/>
      </w:pPr>
      <w:r>
        <w:t xml:space="preserve">Various measures of body composition based on </w:t>
      </w:r>
      <w:r>
        <w:rPr>
          <w:b/>
          <w:color w:val="D60093"/>
        </w:rPr>
        <w:t>bioelectric</w:t>
      </w:r>
      <w:r>
        <w:t xml:space="preserve"> </w:t>
      </w:r>
      <w:r>
        <w:rPr>
          <w:b/>
          <w:color w:val="D60093"/>
        </w:rPr>
        <w:t>impedance</w:t>
      </w:r>
      <w:r>
        <w:t xml:space="preserve"> in </w:t>
      </w:r>
      <w:r>
        <w:rPr>
          <w:b/>
          <w:color w:val="0000FF"/>
        </w:rPr>
        <w:t>football</w:t>
      </w:r>
      <w:r>
        <w:t xml:space="preserve"> players of </w:t>
      </w:r>
      <w:r>
        <w:rPr>
          <w:b/>
          <w:color w:val="0000FF"/>
        </w:rPr>
        <w:t>three levels</w:t>
      </w:r>
      <w:r>
        <w:t>. [CANNATARO, R.; E-Posters] Abbreviations not defined in abstract or poster.</w:t>
      </w:r>
    </w:p>
    <w:p w14:paraId="0F944936" w14:textId="77777777" w:rsidR="000B51A5" w:rsidRDefault="000B51A5" w:rsidP="000B51A5">
      <w:pPr>
        <w:pStyle w:val="ListBullet"/>
        <w:numPr>
          <w:ilvl w:val="0"/>
          <w:numId w:val="40"/>
        </w:numPr>
        <w:jc w:val="left"/>
      </w:pPr>
      <w:r>
        <w:rPr>
          <w:b/>
          <w:color w:val="D60093"/>
        </w:rPr>
        <w:t>Instrumentation</w:t>
      </w:r>
      <w:r>
        <w:t xml:space="preserve"> of an </w:t>
      </w:r>
      <w:r>
        <w:rPr>
          <w:b/>
          <w:color w:val="D60093"/>
        </w:rPr>
        <w:t>oar</w:t>
      </w:r>
      <w:r>
        <w:t xml:space="preserve"> in </w:t>
      </w:r>
      <w:r>
        <w:rPr>
          <w:b/>
          <w:color w:val="0000FF"/>
        </w:rPr>
        <w:t>rowing</w:t>
      </w:r>
      <w:r>
        <w:t xml:space="preserve"> to provide feedback to rower and coach on the 3-D motion of the blade. [ICHIYA, F.; E-Posters]</w:t>
      </w:r>
    </w:p>
    <w:p w14:paraId="46C95770" w14:textId="77777777" w:rsidR="000B51A5" w:rsidRDefault="000B51A5" w:rsidP="000B51A5">
      <w:pPr>
        <w:pStyle w:val="ListBullet"/>
        <w:numPr>
          <w:ilvl w:val="0"/>
          <w:numId w:val="40"/>
        </w:numPr>
        <w:jc w:val="left"/>
      </w:pPr>
      <w:r>
        <w:t xml:space="preserve">A novel reactive </w:t>
      </w:r>
      <w:r>
        <w:rPr>
          <w:b/>
          <w:color w:val="D60093"/>
        </w:rPr>
        <w:t>agility</w:t>
      </w:r>
      <w:r>
        <w:t xml:space="preserve"> </w:t>
      </w:r>
      <w:r>
        <w:rPr>
          <w:b/>
          <w:color w:val="D60093"/>
        </w:rPr>
        <w:t>test</w:t>
      </w:r>
      <w:r>
        <w:t xml:space="preserve"> and 20-m sprint test in </w:t>
      </w:r>
      <w:r>
        <w:rPr>
          <w:b/>
          <w:color w:val="0000FF"/>
        </w:rPr>
        <w:t>elite</w:t>
      </w:r>
      <w:r>
        <w:t xml:space="preserve"> and</w:t>
      </w:r>
      <w:r>
        <w:rPr>
          <w:b/>
          <w:color w:val="0000FF"/>
        </w:rPr>
        <w:t xml:space="preserve"> club-level</w:t>
      </w:r>
      <w:r>
        <w:t xml:space="preserve"> </w:t>
      </w:r>
      <w:r>
        <w:rPr>
          <w:b/>
          <w:color w:val="0000FF"/>
        </w:rPr>
        <w:t>male</w:t>
      </w:r>
      <w:r>
        <w:t xml:space="preserve"> </w:t>
      </w:r>
      <w:r>
        <w:rPr>
          <w:b/>
          <w:color w:val="0000FF"/>
        </w:rPr>
        <w:t>touch</w:t>
      </w:r>
      <w:r>
        <w:t xml:space="preserve"> </w:t>
      </w:r>
      <w:r>
        <w:rPr>
          <w:b/>
          <w:color w:val="0000FF"/>
        </w:rPr>
        <w:t>rugby</w:t>
      </w:r>
      <w:r>
        <w:t xml:space="preserve"> players. [WONG, C.L.; OP-AP05]</w:t>
      </w:r>
    </w:p>
    <w:p w14:paraId="352C2DB8" w14:textId="77777777" w:rsidR="000B51A5" w:rsidRDefault="000B51A5" w:rsidP="000B51A5">
      <w:pPr>
        <w:pStyle w:val="ListBullet"/>
        <w:numPr>
          <w:ilvl w:val="0"/>
          <w:numId w:val="40"/>
        </w:numPr>
        <w:jc w:val="left"/>
      </w:pPr>
      <w:r>
        <w:t xml:space="preserve">A magnet-based </w:t>
      </w:r>
      <w:r>
        <w:rPr>
          <w:b/>
          <w:color w:val="D60093"/>
        </w:rPr>
        <w:t>timing</w:t>
      </w:r>
      <w:r>
        <w:t xml:space="preserve"> </w:t>
      </w:r>
      <w:r>
        <w:rPr>
          <w:b/>
          <w:color w:val="D60093"/>
        </w:rPr>
        <w:t>system</w:t>
      </w:r>
      <w:r>
        <w:t xml:space="preserve"> for </w:t>
      </w:r>
      <w:r>
        <w:rPr>
          <w:b/>
          <w:color w:val="0000FF"/>
        </w:rPr>
        <w:t>ski</w:t>
      </w:r>
      <w:r>
        <w:t xml:space="preserve"> </w:t>
      </w:r>
      <w:r>
        <w:rPr>
          <w:b/>
          <w:color w:val="D60093"/>
        </w:rPr>
        <w:t>gates</w:t>
      </w:r>
      <w:r>
        <w:t>. [PÉREZ CHIRINOS, C.; CP-AP05]</w:t>
      </w:r>
    </w:p>
    <w:p w14:paraId="7AE2B100" w14:textId="77777777" w:rsidR="000B51A5" w:rsidRDefault="000B51A5" w:rsidP="000B51A5">
      <w:pPr>
        <w:pStyle w:val="ListBullet"/>
        <w:numPr>
          <w:ilvl w:val="0"/>
          <w:numId w:val="40"/>
        </w:numPr>
        <w:jc w:val="left"/>
      </w:pPr>
      <w:r>
        <w:t xml:space="preserve">A waterproof </w:t>
      </w:r>
      <w:r>
        <w:rPr>
          <w:b/>
          <w:color w:val="D60093"/>
        </w:rPr>
        <w:t>metronome</w:t>
      </w:r>
      <w:r>
        <w:t xml:space="preserve"> under a </w:t>
      </w:r>
      <w:r>
        <w:rPr>
          <w:b/>
          <w:color w:val="0000FF"/>
        </w:rPr>
        <w:t>swimmer's</w:t>
      </w:r>
      <w:r>
        <w:t xml:space="preserve"> cap allows control of stroke rate. [FASSONE, M.; YIA, OP-AP11]</w:t>
      </w:r>
    </w:p>
    <w:p w14:paraId="65AD3FF0" w14:textId="77777777" w:rsidR="000B51A5" w:rsidRDefault="000B51A5" w:rsidP="000B51A5">
      <w:pPr>
        <w:pStyle w:val="ListBullet"/>
        <w:numPr>
          <w:ilvl w:val="0"/>
          <w:numId w:val="40"/>
        </w:numPr>
        <w:jc w:val="left"/>
      </w:pPr>
      <w:r>
        <w:t xml:space="preserve">Reliability of </w:t>
      </w:r>
      <w:r>
        <w:rPr>
          <w:b/>
          <w:color w:val="D60093"/>
        </w:rPr>
        <w:t>change of direction testing</w:t>
      </w:r>
      <w:r>
        <w:t xml:space="preserve"> using motorized resistance and assistance in 7 </w:t>
      </w:r>
      <w:r>
        <w:rPr>
          <w:b/>
          <w:color w:val="0000FF"/>
        </w:rPr>
        <w:t>male</w:t>
      </w:r>
      <w:r>
        <w:t xml:space="preserve"> and 3 </w:t>
      </w:r>
      <w:r>
        <w:rPr>
          <w:b/>
          <w:color w:val="0000FF"/>
        </w:rPr>
        <w:t>female</w:t>
      </w:r>
      <w:r>
        <w:t xml:space="preserve"> </w:t>
      </w:r>
      <w:r>
        <w:rPr>
          <w:b/>
          <w:color w:val="0000FF"/>
        </w:rPr>
        <w:t>team-sport athletes</w:t>
      </w:r>
      <w:r>
        <w:t>. [WESTHEIM, F.; OP-AP07]. See also [AHLBECK, F.; OP-BM07] for validity.</w:t>
      </w:r>
    </w:p>
    <w:p w14:paraId="427ACC9A" w14:textId="77777777" w:rsidR="000B51A5" w:rsidRDefault="000B51A5" w:rsidP="000B51A5">
      <w:pPr>
        <w:pStyle w:val="Heading1"/>
      </w:pPr>
      <w:bookmarkStart w:id="19" w:name="_Training_2"/>
      <w:bookmarkEnd w:id="19"/>
      <w:r>
        <w:t>Training</w:t>
      </w:r>
    </w:p>
    <w:p w14:paraId="7C0817CB" w14:textId="77777777" w:rsidR="000B51A5" w:rsidRDefault="000B51A5" w:rsidP="000B51A5">
      <w:r>
        <w:t xml:space="preserve">From the plenary (PS-PL01) on </w:t>
      </w:r>
      <w:r>
        <w:rPr>
          <w:b/>
          <w:color w:val="0000FF"/>
        </w:rPr>
        <w:t>sprint</w:t>
      </w:r>
      <w:r>
        <w:t xml:space="preserve"> performance: "Although the most effective strategy to improve muscle power is by loaded contractions performed at the highest speed possible (explosive-type </w:t>
      </w:r>
      <w:r>
        <w:rPr>
          <w:b/>
          <w:color w:val="D60093"/>
        </w:rPr>
        <w:t>strength</w:t>
      </w:r>
      <w:r>
        <w:t xml:space="preserve"> </w:t>
      </w:r>
      <w:r>
        <w:rPr>
          <w:b/>
          <w:color w:val="D60093"/>
        </w:rPr>
        <w:t>training</w:t>
      </w:r>
      <w:r>
        <w:t>), reducing the level of fatigue allowed during the training session is associated with greater improvement in jumping and sprinting performance." [CALBET, J.A.L.]</w:t>
      </w:r>
    </w:p>
    <w:p w14:paraId="5D85BD82" w14:textId="77777777" w:rsidR="000B51A5" w:rsidRDefault="000B51A5" w:rsidP="000B51A5">
      <w:r>
        <w:t xml:space="preserve">Get the latest on </w:t>
      </w:r>
      <w:r>
        <w:rPr>
          <w:b/>
          <w:color w:val="D60093"/>
        </w:rPr>
        <w:t>blood-flow restriction</w:t>
      </w:r>
      <w:r>
        <w:t xml:space="preserve"> </w:t>
      </w:r>
      <w:r>
        <w:rPr>
          <w:b/>
          <w:color w:val="D60093"/>
        </w:rPr>
        <w:t>training</w:t>
      </w:r>
      <w:r>
        <w:t xml:space="preserve"> in this symposium (IS-BM04). Take-home message: "gains in skeletal muscle size and strength with [such] training have been typically demonstrated when using light exercise loads, making it an attractive application following injury." [CENTNER, C.; COOK, S.; PATTERSON, S.]</w:t>
      </w:r>
    </w:p>
    <w:p w14:paraId="6EC3FA51" w14:textId="77777777" w:rsidR="000B51A5" w:rsidRDefault="000B51A5" w:rsidP="000B51A5">
      <w:r>
        <w:t>In a symposium (IS-AP01) on individualized recovery management, the third speaker focused on "</w:t>
      </w:r>
      <w:r>
        <w:rPr>
          <w:b/>
          <w:color w:val="D60093"/>
        </w:rPr>
        <w:t>training in the heat</w:t>
      </w:r>
      <w:r>
        <w:t xml:space="preserve"> - will post-exercise cooling enhance recovery or interfere with adaptation?" The answer is in the video: "it will </w:t>
      </w:r>
      <w:r>
        <w:rPr>
          <w:i/>
        </w:rPr>
        <w:t>likely</w:t>
      </w:r>
      <w:r>
        <w:t xml:space="preserve"> not negatively influence adaptations" but presumably not enhance adaptations. [IHSAN, M.]</w:t>
      </w:r>
    </w:p>
    <w:p w14:paraId="6F66EA50" w14:textId="77777777" w:rsidR="000B51A5" w:rsidRDefault="000B51A5" w:rsidP="000B51A5">
      <w:r>
        <w:t>"</w:t>
      </w:r>
      <w:r>
        <w:rPr>
          <w:b/>
          <w:color w:val="D60093"/>
        </w:rPr>
        <w:t>Heat</w:t>
      </w:r>
      <w:r>
        <w:t xml:space="preserve"> </w:t>
      </w:r>
      <w:r>
        <w:rPr>
          <w:b/>
          <w:color w:val="D60093"/>
        </w:rPr>
        <w:t>stress</w:t>
      </w:r>
      <w:r>
        <w:t xml:space="preserve"> applied concurrently with long term </w:t>
      </w:r>
      <w:r>
        <w:rPr>
          <w:b/>
          <w:color w:val="D60093"/>
        </w:rPr>
        <w:t>resistance</w:t>
      </w:r>
      <w:r>
        <w:t xml:space="preserve"> training did not improve upon performance gains" in a controlled trial of 8+10 </w:t>
      </w:r>
      <w:r>
        <w:rPr>
          <w:b/>
          <w:color w:val="0000FF"/>
        </w:rPr>
        <w:t>recreationally</w:t>
      </w:r>
      <w:r>
        <w:t xml:space="preserve"> </w:t>
      </w:r>
      <w:r>
        <w:rPr>
          <w:b/>
          <w:color w:val="0000FF"/>
        </w:rPr>
        <w:t>active</w:t>
      </w:r>
      <w:r>
        <w:t xml:space="preserve"> </w:t>
      </w:r>
      <w:r>
        <w:rPr>
          <w:b/>
          <w:color w:val="0000FF"/>
        </w:rPr>
        <w:t>males</w:t>
      </w:r>
      <w:r>
        <w:t>, but it's the usual misleading interpretations of significance and non-significance. It looks to me like the added heat stress was likely harmful for some measures. [CHANDRASIRI, S.; E-Posters]</w:t>
      </w:r>
    </w:p>
    <w:p w14:paraId="5A37E6B0" w14:textId="77777777" w:rsidR="000B51A5" w:rsidRDefault="000B51A5" w:rsidP="000B51A5">
      <w:r>
        <w:t xml:space="preserve">In a controlled trial of 8+8+8 </w:t>
      </w:r>
      <w:r>
        <w:rPr>
          <w:b/>
          <w:color w:val="0000FF"/>
        </w:rPr>
        <w:t>male and female</w:t>
      </w:r>
      <w:r>
        <w:t xml:space="preserve"> </w:t>
      </w:r>
      <w:r>
        <w:rPr>
          <w:b/>
          <w:color w:val="0000FF"/>
        </w:rPr>
        <w:t>endurance</w:t>
      </w:r>
      <w:r>
        <w:t xml:space="preserve"> </w:t>
      </w:r>
      <w:r>
        <w:rPr>
          <w:b/>
          <w:color w:val="0000FF"/>
        </w:rPr>
        <w:t>runners</w:t>
      </w:r>
      <w:r>
        <w:t xml:space="preserve"> of modest fitness (VO2max ~50 ml/min/kg), the addition of </w:t>
      </w:r>
      <w:r>
        <w:rPr>
          <w:b/>
          <w:color w:val="D60093"/>
        </w:rPr>
        <w:t>plyometric</w:t>
      </w:r>
      <w:r>
        <w:t xml:space="preserve">, </w:t>
      </w:r>
      <w:r>
        <w:rPr>
          <w:b/>
          <w:color w:val="D60093"/>
        </w:rPr>
        <w:t>isometric</w:t>
      </w:r>
      <w:r>
        <w:t xml:space="preserve"> or </w:t>
      </w:r>
      <w:r>
        <w:rPr>
          <w:b/>
          <w:color w:val="D60093"/>
        </w:rPr>
        <w:t>circuit</w:t>
      </w:r>
      <w:r>
        <w:t xml:space="preserve"> training (control) twice a week for 6 wk produced improvements in a 2.4-km time trial of 3.1%, 2.4% and 0.4% respectively. There were parallel changes in economy, VO2max and jump height. [LUM, D.; OP-AP01]</w:t>
      </w:r>
    </w:p>
    <w:p w14:paraId="2D99CFDF" w14:textId="77777777" w:rsidR="000B51A5" w:rsidRDefault="000B51A5" w:rsidP="000B51A5">
      <w:r>
        <w:t xml:space="preserve">Six weeks of a twice-weekly </w:t>
      </w:r>
      <w:r>
        <w:rPr>
          <w:b/>
          <w:color w:val="D60093"/>
        </w:rPr>
        <w:t>squat</w:t>
      </w:r>
      <w:r>
        <w:t xml:space="preserve"> </w:t>
      </w:r>
      <w:r>
        <w:rPr>
          <w:b/>
          <w:color w:val="D60093"/>
        </w:rPr>
        <w:t>exercise</w:t>
      </w:r>
      <w:r>
        <w:t xml:space="preserve"> based on flywheel resistance training improved strength to a greater extent than usual training in a controlled trial of 10+10 </w:t>
      </w:r>
      <w:r>
        <w:rPr>
          <w:b/>
          <w:color w:val="0000FF"/>
        </w:rPr>
        <w:t>female</w:t>
      </w:r>
      <w:r>
        <w:t xml:space="preserve"> </w:t>
      </w:r>
      <w:r>
        <w:rPr>
          <w:b/>
          <w:color w:val="0000FF"/>
        </w:rPr>
        <w:t>soccer</w:t>
      </w:r>
      <w:r>
        <w:t xml:space="preserve"> players. [PECCI, J.; OP-AP02]</w:t>
      </w:r>
    </w:p>
    <w:p w14:paraId="00C86100" w14:textId="77777777" w:rsidR="000B51A5" w:rsidRDefault="000B51A5" w:rsidP="000B51A5">
      <w:r>
        <w:t xml:space="preserve">Conclusions of a controlled trial of 16+16 </w:t>
      </w:r>
      <w:r>
        <w:rPr>
          <w:b/>
          <w:color w:val="0000FF"/>
        </w:rPr>
        <w:t>male sub-elite adolescent handball</w:t>
      </w:r>
      <w:r>
        <w:t xml:space="preserve"> players: "the combination of a shoulder strengthening program using </w:t>
      </w:r>
      <w:r>
        <w:rPr>
          <w:b/>
          <w:color w:val="D60093"/>
        </w:rPr>
        <w:t>elastic</w:t>
      </w:r>
      <w:r>
        <w:t xml:space="preserve"> </w:t>
      </w:r>
      <w:r>
        <w:rPr>
          <w:b/>
          <w:color w:val="D60093"/>
        </w:rPr>
        <w:t>bands</w:t>
      </w:r>
      <w:r>
        <w:t xml:space="preserve"> and regular handball training can be recommended compared to regular handball training only to increase measure of shoulder strength endurance, maximal shoulder strength, and throwing velocity." [BAUER, J.; E-Posters]</w:t>
      </w:r>
    </w:p>
    <w:p w14:paraId="223DFF50" w14:textId="77777777" w:rsidR="000B51A5" w:rsidRDefault="000B51A5" w:rsidP="000B51A5">
      <w:r>
        <w:t xml:space="preserve">In an uncontrolled trial, 8 wk of </w:t>
      </w:r>
      <w:r>
        <w:rPr>
          <w:b/>
          <w:color w:val="D60093"/>
        </w:rPr>
        <w:t>strength</w:t>
      </w:r>
      <w:r>
        <w:t xml:space="preserve"> training improved exercise economy and race performance in 12 </w:t>
      </w:r>
      <w:r>
        <w:rPr>
          <w:b/>
          <w:color w:val="0000FF"/>
        </w:rPr>
        <w:t>male</w:t>
      </w:r>
      <w:r>
        <w:t xml:space="preserve"> and 3 </w:t>
      </w:r>
      <w:r>
        <w:rPr>
          <w:b/>
          <w:color w:val="0000FF"/>
        </w:rPr>
        <w:t>female</w:t>
      </w:r>
      <w:r>
        <w:t xml:space="preserve"> </w:t>
      </w:r>
      <w:r>
        <w:rPr>
          <w:b/>
          <w:color w:val="0000FF"/>
        </w:rPr>
        <w:t>triathletes</w:t>
      </w:r>
      <w:r>
        <w:t>. [VILLANOVA, S.; OP-BM01]</w:t>
      </w:r>
    </w:p>
    <w:p w14:paraId="3F787063" w14:textId="77777777" w:rsidR="000B51A5" w:rsidRDefault="000B51A5" w:rsidP="000B51A5">
      <w:r>
        <w:t xml:space="preserve">A controlled training trial of 6+6+7 (male?) </w:t>
      </w:r>
      <w:r>
        <w:rPr>
          <w:b/>
          <w:color w:val="0000FF"/>
        </w:rPr>
        <w:t>amateur</w:t>
      </w:r>
      <w:r>
        <w:t xml:space="preserve"> </w:t>
      </w:r>
      <w:r>
        <w:rPr>
          <w:b/>
          <w:color w:val="0000FF"/>
        </w:rPr>
        <w:t>soccer</w:t>
      </w:r>
      <w:r>
        <w:t xml:space="preserve"> players doing </w:t>
      </w:r>
      <w:r>
        <w:rPr>
          <w:b/>
          <w:color w:val="D60093"/>
        </w:rPr>
        <w:t>squat</w:t>
      </w:r>
      <w:r>
        <w:t xml:space="preserve">, </w:t>
      </w:r>
      <w:r>
        <w:rPr>
          <w:b/>
          <w:color w:val="D60093"/>
        </w:rPr>
        <w:t>deadlift</w:t>
      </w:r>
      <w:r>
        <w:t xml:space="preserve"> or </w:t>
      </w:r>
      <w:r>
        <w:rPr>
          <w:b/>
          <w:color w:val="D60093"/>
        </w:rPr>
        <w:t>combined</w:t>
      </w:r>
      <w:r>
        <w:t xml:space="preserve"> training was presented as differences in significance. [PARK, Y.J.; CP-AP02] In the </w:t>
      </w:r>
      <w:r>
        <w:lastRenderedPageBreak/>
        <w:t>poster, the differences between the changes look inconclusive.</w:t>
      </w:r>
    </w:p>
    <w:p w14:paraId="0A7C6085" w14:textId="77777777" w:rsidR="000B51A5" w:rsidRDefault="000B51A5" w:rsidP="000B51A5">
      <w:r>
        <w:t xml:space="preserve">An uncontrolled 25-wk </w:t>
      </w:r>
      <w:r>
        <w:rPr>
          <w:b/>
          <w:color w:val="D60093"/>
        </w:rPr>
        <w:t>periodized</w:t>
      </w:r>
      <w:r>
        <w:t xml:space="preserve"> training macrocycle improved performance in 12 highly-trained track and field (male?) </w:t>
      </w:r>
      <w:r>
        <w:rPr>
          <w:b/>
          <w:color w:val="0000FF"/>
        </w:rPr>
        <w:t>throwers</w:t>
      </w:r>
      <w:r>
        <w:t>. [ZARAS, N.; OP-AP02]</w:t>
      </w:r>
    </w:p>
    <w:p w14:paraId="608F8251" w14:textId="77777777" w:rsidR="000B51A5" w:rsidRDefault="000B51A5" w:rsidP="000B51A5">
      <w:r>
        <w:t xml:space="preserve">"Wearing </w:t>
      </w:r>
      <w:r>
        <w:rPr>
          <w:b/>
          <w:color w:val="D60093"/>
        </w:rPr>
        <w:t>compression</w:t>
      </w:r>
      <w:r>
        <w:t xml:space="preserve"> </w:t>
      </w:r>
      <w:r>
        <w:rPr>
          <w:b/>
          <w:color w:val="D60093"/>
        </w:rPr>
        <w:t>stockings</w:t>
      </w:r>
      <w:r>
        <w:t xml:space="preserve"> while training for a few weeks did not contribute to an improvement in running and jumping performance" in a controlled trial of 24 (male?) </w:t>
      </w:r>
      <w:r>
        <w:rPr>
          <w:b/>
          <w:color w:val="0000FF"/>
        </w:rPr>
        <w:t>experienced</w:t>
      </w:r>
      <w:r>
        <w:t xml:space="preserve"> </w:t>
      </w:r>
      <w:r>
        <w:rPr>
          <w:b/>
          <w:color w:val="0000FF"/>
        </w:rPr>
        <w:t>runners</w:t>
      </w:r>
      <w:r>
        <w:t>, as shown by p values only (no data), even in the video. [DAR, G.; OP-BM06]</w:t>
      </w:r>
    </w:p>
    <w:p w14:paraId="7C873982" w14:textId="77777777" w:rsidR="000B51A5" w:rsidRDefault="000B51A5" w:rsidP="000B51A5">
      <w:r>
        <w:t xml:space="preserve">Improvements in endurance performance in hypoxia were similar following 4 wk of training in </w:t>
      </w:r>
      <w:r>
        <w:rPr>
          <w:b/>
          <w:color w:val="D60093"/>
        </w:rPr>
        <w:t>hypoxia</w:t>
      </w:r>
      <w:r>
        <w:t xml:space="preserve"> with </w:t>
      </w:r>
      <w:r>
        <w:rPr>
          <w:b/>
          <w:color w:val="D60093"/>
        </w:rPr>
        <w:t>nitrate</w:t>
      </w:r>
      <w:r>
        <w:t xml:space="preserve"> supplementation, hypoxia with placebo supplementation, or normoxia in a controlled trial of 10+10+10 </w:t>
      </w:r>
      <w:r>
        <w:rPr>
          <w:b/>
          <w:color w:val="0000FF"/>
        </w:rPr>
        <w:t>endurance</w:t>
      </w:r>
      <w:r>
        <w:t xml:space="preserve"> </w:t>
      </w:r>
      <w:r>
        <w:rPr>
          <w:b/>
          <w:color w:val="0000FF"/>
        </w:rPr>
        <w:t>trained</w:t>
      </w:r>
      <w:r>
        <w:t xml:space="preserve"> </w:t>
      </w:r>
      <w:r>
        <w:rPr>
          <w:b/>
          <w:color w:val="0000FF"/>
        </w:rPr>
        <w:t>male</w:t>
      </w:r>
      <w:r>
        <w:t xml:space="preserve"> </w:t>
      </w:r>
      <w:r>
        <w:rPr>
          <w:b/>
          <w:color w:val="0000FF"/>
        </w:rPr>
        <w:t>participants</w:t>
      </w:r>
      <w:r>
        <w:t>. [SOUSA, A.; OP-PN04]</w:t>
      </w:r>
    </w:p>
    <w:p w14:paraId="6AB6397E" w14:textId="77777777" w:rsidR="000B51A5" w:rsidRDefault="000B51A5" w:rsidP="000B51A5">
      <w:r>
        <w:rPr>
          <w:b/>
          <w:color w:val="D60093"/>
        </w:rPr>
        <w:t>Feedback on skill execution</w:t>
      </w:r>
      <w:r>
        <w:t xml:space="preserve"> in </w:t>
      </w:r>
      <w:r>
        <w:rPr>
          <w:b/>
          <w:color w:val="0000FF"/>
        </w:rPr>
        <w:t>cricket</w:t>
      </w:r>
      <w:r>
        <w:t xml:space="preserve"> batting and fielding had large effects on improving accuracy of anticipation and small (not moderate, as stated) effects on performance success in a meta-analysis of five studies. [TISSERA, K.; OP-SH01]</w:t>
      </w:r>
    </w:p>
    <w:p w14:paraId="6BC88DFB" w14:textId="77777777" w:rsidR="000B51A5" w:rsidRDefault="000B51A5" w:rsidP="000B51A5">
      <w:r>
        <w:t xml:space="preserve">In a single-blinded cross-over of </w:t>
      </w:r>
      <w:r>
        <w:rPr>
          <w:b/>
          <w:color w:val="D60093"/>
        </w:rPr>
        <w:t>mindfulness</w:t>
      </w:r>
      <w:r>
        <w:t xml:space="preserve"> training vs control, 17 </w:t>
      </w:r>
      <w:r>
        <w:rPr>
          <w:b/>
          <w:color w:val="0000FF"/>
        </w:rPr>
        <w:t>male</w:t>
      </w:r>
      <w:r>
        <w:t xml:space="preserve"> </w:t>
      </w:r>
      <w:r>
        <w:rPr>
          <w:b/>
          <w:color w:val="0000FF"/>
        </w:rPr>
        <w:t>college</w:t>
      </w:r>
      <w:r>
        <w:t xml:space="preserve"> </w:t>
      </w:r>
      <w:r>
        <w:rPr>
          <w:b/>
          <w:color w:val="0000FF"/>
        </w:rPr>
        <w:t>athletes</w:t>
      </w:r>
      <w:r>
        <w:t xml:space="preserve"> experienced a substantial reduction in salivary cortisol but "no significant differences" in six dimensions of mood following a lab-based </w:t>
      </w:r>
      <w:r>
        <w:rPr>
          <w:b/>
          <w:color w:val="0000FF"/>
        </w:rPr>
        <w:t>soccer</w:t>
      </w:r>
      <w:r>
        <w:t xml:space="preserve"> simulation. [SUN, F.; CP-SH03]</w:t>
      </w:r>
    </w:p>
    <w:p w14:paraId="07FBD604" w14:textId="77777777" w:rsidR="000B51A5" w:rsidRDefault="000B51A5" w:rsidP="000B51A5">
      <w:r>
        <w:t>"An individual’s tendency to pay conscious attention to the decision making process (</w:t>
      </w:r>
      <w:r>
        <w:rPr>
          <w:b/>
          <w:color w:val="D60093"/>
        </w:rPr>
        <w:t>decision</w:t>
      </w:r>
      <w:r>
        <w:t xml:space="preserve"> </w:t>
      </w:r>
      <w:r>
        <w:rPr>
          <w:b/>
          <w:color w:val="D60093"/>
        </w:rPr>
        <w:t>reinvestment</w:t>
      </w:r>
      <w:r>
        <w:t xml:space="preserve">) can influence decision making, especially under pressure." This 3-wk video-based decision-training study of 20 </w:t>
      </w:r>
      <w:r>
        <w:rPr>
          <w:b/>
          <w:color w:val="0000FF"/>
        </w:rPr>
        <w:t xml:space="preserve">female national-level water-polo </w:t>
      </w:r>
      <w:r>
        <w:t xml:space="preserve">players revealed "a positive influence of decision reinvestment on decision making in the post-test and retention [a test 3 wk later]", but a "not significant" effect on "transfer" of decision making to the pool. [MALHOTRA, N.; CP-AP03] </w:t>
      </w:r>
    </w:p>
    <w:p w14:paraId="634E066E" w14:textId="77777777" w:rsidR="000B51A5" w:rsidRDefault="000B51A5" w:rsidP="000B51A5">
      <w:r>
        <w:t xml:space="preserve">Conclusions of a systematic review of 51 studies of </w:t>
      </w:r>
      <w:r>
        <w:rPr>
          <w:b/>
          <w:color w:val="D60093"/>
        </w:rPr>
        <w:t>optimal</w:t>
      </w:r>
      <w:r>
        <w:t xml:space="preserve"> </w:t>
      </w:r>
      <w:r>
        <w:rPr>
          <w:b/>
          <w:color w:val="D60093"/>
        </w:rPr>
        <w:t>feedback</w:t>
      </w:r>
      <w:r>
        <w:t xml:space="preserve"> control theory-related approach to learning whole-body skills: "Generally, ‘self-organization’ training is recommended to reap the benefits of functional, non-task-relevant variability. However, if the trainer/coach aims to specifically lower all movement variability, use of the prescriptive approach is warranted." [VAN ANDEL, S.; E-Posters]</w:t>
      </w:r>
    </w:p>
    <w:p w14:paraId="4359A5E4" w14:textId="77777777" w:rsidR="000B51A5" w:rsidRDefault="000B51A5" w:rsidP="000B51A5">
      <w:r>
        <w:t xml:space="preserve">Search for OP-MD01 or </w:t>
      </w:r>
      <w:r>
        <w:rPr>
          <w:b/>
          <w:color w:val="D60093"/>
        </w:rPr>
        <w:t>Covid</w:t>
      </w:r>
      <w:r>
        <w:t xml:space="preserve"> for various effects of the pandemic on training and performance.</w:t>
      </w:r>
    </w:p>
    <w:p w14:paraId="69FC792A" w14:textId="2E55B429" w:rsidR="005F5EF6" w:rsidRDefault="005F5EF6" w:rsidP="001D0374">
      <w:pPr>
        <w:pStyle w:val="Reference"/>
        <w:spacing w:before="120"/>
        <w:ind w:left="0" w:firstLine="0"/>
        <w:jc w:val="both"/>
        <w:rPr>
          <w:i/>
          <w:sz w:val="18"/>
        </w:rPr>
      </w:pPr>
      <w:bookmarkStart w:id="20" w:name="_The_Best_of"/>
      <w:bookmarkStart w:id="21" w:name="_Best_of_the"/>
      <w:bookmarkStart w:id="22" w:name="_The_Wow_Factor"/>
      <w:bookmarkStart w:id="23" w:name="_From_Lab_to"/>
      <w:bookmarkStart w:id="24" w:name="_Elite_Sport_Performance"/>
      <w:bookmarkStart w:id="25" w:name="_Injury_1"/>
      <w:bookmarkStart w:id="26" w:name="_Coaching"/>
      <w:bookmarkStart w:id="27" w:name="_Nutrition"/>
      <w:bookmarkStart w:id="28" w:name="_Injury"/>
      <w:bookmarkStart w:id="29" w:name="_Injury_and_Health"/>
      <w:bookmarkStart w:id="30" w:name="_Injury_Risk"/>
      <w:bookmarkStart w:id="31" w:name="_Injury_Recovery"/>
      <w:bookmarkStart w:id="32" w:name="_Nutrition_2"/>
      <w:bookmarkStart w:id="33" w:name="_Nutrition_1"/>
      <w:bookmarkStart w:id="34" w:name="_Nutrition_"/>
      <w:bookmarkStart w:id="35" w:name="_Tests,_Technology_and"/>
      <w:bookmarkStart w:id="36" w:name="_Performance_Analysis_1"/>
      <w:bookmarkStart w:id="37" w:name="_Performance_Analysis_and"/>
      <w:bookmarkStart w:id="38" w:name="_Monitoring"/>
      <w:bookmarkStart w:id="39" w:name="_Performance_Analysis"/>
      <w:bookmarkStart w:id="40" w:name="_Talent_Identification_and_1"/>
      <w:bookmarkStart w:id="41" w:name="_Tests_and_Technology"/>
      <w:bookmarkStart w:id="42" w:name="_Talent_Identification_and"/>
      <w:bookmarkStart w:id="43" w:name="_Training_1"/>
      <w:bookmarkStart w:id="44" w:name="_Training"/>
      <w:bookmarkStart w:id="45" w:name="_Reviewer's_Comments"/>
      <w:bookmarkEnd w:id="2"/>
      <w:bookmarkEnd w:id="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A586B">
        <w:rPr>
          <w:i/>
          <w:sz w:val="18"/>
        </w:rPr>
        <w:t>Acknowledgemen</w:t>
      </w:r>
      <w:r w:rsidR="00215947" w:rsidRPr="005A586B">
        <w:rPr>
          <w:i/>
          <w:sz w:val="18"/>
        </w:rPr>
        <w:t>ts</w:t>
      </w:r>
      <w:r w:rsidRPr="005A586B">
        <w:rPr>
          <w:i/>
          <w:sz w:val="18"/>
        </w:rPr>
        <w:t xml:space="preserve">: </w:t>
      </w:r>
      <w:r w:rsidR="00351293" w:rsidRPr="005A586B">
        <w:rPr>
          <w:i/>
          <w:sz w:val="18"/>
        </w:rPr>
        <w:t>ECS</w:t>
      </w:r>
      <w:r w:rsidR="00380F80">
        <w:rPr>
          <w:i/>
          <w:sz w:val="18"/>
        </w:rPr>
        <w:t>S</w:t>
      </w:r>
      <w:r w:rsidR="008D56EC">
        <w:rPr>
          <w:i/>
          <w:sz w:val="18"/>
        </w:rPr>
        <w:t xml:space="preserve"> waived </w:t>
      </w:r>
      <w:r w:rsidR="00CF5D3D">
        <w:rPr>
          <w:i/>
          <w:sz w:val="18"/>
        </w:rPr>
        <w:t>my</w:t>
      </w:r>
      <w:r w:rsidR="008D56EC">
        <w:rPr>
          <w:i/>
          <w:sz w:val="18"/>
        </w:rPr>
        <w:t xml:space="preserve"> registration fee</w:t>
      </w:r>
      <w:r w:rsidR="005C14A7">
        <w:rPr>
          <w:i/>
          <w:sz w:val="18"/>
        </w:rPr>
        <w:t>.</w:t>
      </w:r>
      <w:r w:rsidR="0061129B">
        <w:rPr>
          <w:i/>
          <w:sz w:val="18"/>
        </w:rPr>
        <w:t xml:space="preserve"> </w:t>
      </w:r>
      <w:r w:rsidR="00DB3602">
        <w:rPr>
          <w:i/>
          <w:sz w:val="18"/>
        </w:rPr>
        <w:t>Many t</w:t>
      </w:r>
      <w:r w:rsidR="00C03FA7">
        <w:rPr>
          <w:i/>
          <w:sz w:val="18"/>
        </w:rPr>
        <w:t xml:space="preserve">hanks to the reviewer for </w:t>
      </w:r>
      <w:r w:rsidR="00267519">
        <w:rPr>
          <w:i/>
          <w:sz w:val="18"/>
        </w:rPr>
        <w:t xml:space="preserve">additions </w:t>
      </w:r>
      <w:r w:rsidR="00C03FA7">
        <w:rPr>
          <w:i/>
          <w:sz w:val="18"/>
        </w:rPr>
        <w:t xml:space="preserve">and </w:t>
      </w:r>
      <w:r w:rsidR="001D0374">
        <w:rPr>
          <w:i/>
          <w:sz w:val="18"/>
        </w:rPr>
        <w:t>corrections</w:t>
      </w:r>
      <w:r w:rsidR="003757E9">
        <w:rPr>
          <w:i/>
          <w:sz w:val="18"/>
        </w:rPr>
        <w:t>. Sian Allen provided useful suggestions, especially for the section on monitoring; Brett Smith then reviewed that section and provided a valuable commentary.</w:t>
      </w:r>
    </w:p>
    <w:p w14:paraId="15C13539" w14:textId="52F160C0" w:rsidR="00EF689C" w:rsidRPr="00EF689C" w:rsidRDefault="005F5EF6" w:rsidP="00B30774">
      <w:pPr>
        <w:pStyle w:val="Reference"/>
        <w:spacing w:before="120"/>
        <w:rPr>
          <w:sz w:val="18"/>
        </w:rPr>
      </w:pPr>
      <w:r w:rsidRPr="00EF689C">
        <w:rPr>
          <w:sz w:val="18"/>
        </w:rPr>
        <w:t xml:space="preserve">Published </w:t>
      </w:r>
      <w:r w:rsidR="00A503BC">
        <w:rPr>
          <w:sz w:val="18"/>
        </w:rPr>
        <w:t>Oct</w:t>
      </w:r>
      <w:r w:rsidR="005A1670" w:rsidRPr="00EF689C">
        <w:rPr>
          <w:sz w:val="18"/>
        </w:rPr>
        <w:t xml:space="preserve"> 20</w:t>
      </w:r>
      <w:bookmarkEnd w:id="4"/>
      <w:r w:rsidR="00FE0E79">
        <w:rPr>
          <w:sz w:val="18"/>
        </w:rPr>
        <w:t>2</w:t>
      </w:r>
      <w:r w:rsidR="00A503BC">
        <w:rPr>
          <w:sz w:val="18"/>
        </w:rPr>
        <w:t>1</w:t>
      </w:r>
    </w:p>
    <w:p w14:paraId="3020E534" w14:textId="461D3C45" w:rsidR="00EA4FBB" w:rsidRDefault="00492ACE" w:rsidP="008478CC">
      <w:pPr>
        <w:pStyle w:val="Reference"/>
        <w:rPr>
          <w:rStyle w:val="Hyperlink"/>
          <w:rFonts w:cs="Arial"/>
          <w:noProof w:val="0"/>
          <w:sz w:val="16"/>
          <w:szCs w:val="18"/>
        </w:rPr>
        <w:sectPr w:rsidR="00EA4FBB" w:rsidSect="00924B83">
          <w:headerReference w:type="even" r:id="rId44"/>
          <w:footerReference w:type="default" r:id="rId45"/>
          <w:type w:val="continuous"/>
          <w:pgSz w:w="12240" w:h="15840" w:code="1"/>
          <w:pgMar w:top="1049" w:right="1701" w:bottom="1021" w:left="1701" w:header="720" w:footer="720" w:gutter="0"/>
          <w:cols w:num="2" w:space="340"/>
        </w:sectPr>
      </w:pPr>
      <w:hyperlink r:id="rId46" w:history="1">
        <w:r w:rsidR="00085410" w:rsidRPr="00EF689C">
          <w:rPr>
            <w:rStyle w:val="Hyperlink"/>
            <w:rFonts w:cs="Arial"/>
            <w:noProof w:val="0"/>
            <w:sz w:val="16"/>
            <w:szCs w:val="18"/>
          </w:rPr>
          <w:t>©20</w:t>
        </w:r>
        <w:r w:rsidR="00FE0E79">
          <w:rPr>
            <w:rStyle w:val="Hyperlink"/>
            <w:rFonts w:cs="Arial"/>
            <w:noProof w:val="0"/>
            <w:sz w:val="16"/>
            <w:szCs w:val="18"/>
          </w:rPr>
          <w:t>2</w:t>
        </w:r>
        <w:r w:rsidR="00A503BC">
          <w:rPr>
            <w:rStyle w:val="Hyperlink"/>
            <w:rFonts w:cs="Arial"/>
            <w:noProof w:val="0"/>
            <w:sz w:val="16"/>
            <w:szCs w:val="18"/>
          </w:rPr>
          <w:t>1</w:t>
        </w:r>
      </w:hyperlink>
    </w:p>
    <w:p w14:paraId="5FEF3BEC" w14:textId="4B05948E"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10701" w14:textId="77777777" w:rsidR="00492ACE" w:rsidRDefault="00492ACE" w:rsidP="005F5EF6">
      <w:r>
        <w:separator/>
      </w:r>
    </w:p>
  </w:endnote>
  <w:endnote w:type="continuationSeparator" w:id="0">
    <w:p w14:paraId="5B7995C2" w14:textId="77777777" w:rsidR="00492ACE" w:rsidRDefault="00492ACE"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083E3F" w:rsidRDefault="00083E3F"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083E3F" w:rsidRDefault="00083E3F"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083E3F" w:rsidRPr="00D823BC" w:rsidRDefault="00083E3F"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648235CE" w:rsidR="00083E3F" w:rsidRPr="00D823BC" w:rsidRDefault="00083E3F"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25, 17-2</w:t>
    </w:r>
    <w:r w:rsidR="00765817">
      <w:rPr>
        <w:sz w:val="20"/>
      </w:rPr>
      <w:t>7</w:t>
    </w:r>
    <w:r>
      <w:rPr>
        <w:sz w:val="20"/>
      </w:rPr>
      <w:t>,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725713F9" w:rsidR="00083E3F" w:rsidRPr="00D823BC" w:rsidRDefault="00083E3F"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25, 17-2</w:t>
    </w:r>
    <w:r w:rsidR="00765817">
      <w:rPr>
        <w:sz w:val="20"/>
      </w:rPr>
      <w:t>7</w:t>
    </w:r>
    <w:r>
      <w:rPr>
        <w:sz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BD68" w14:textId="77777777" w:rsidR="00492ACE" w:rsidRDefault="00492ACE" w:rsidP="005F5EF6">
      <w:r>
        <w:separator/>
      </w:r>
    </w:p>
  </w:footnote>
  <w:footnote w:type="continuationSeparator" w:id="0">
    <w:p w14:paraId="1EFE225A" w14:textId="77777777" w:rsidR="00492ACE" w:rsidRDefault="00492ACE"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083E3F" w:rsidRDefault="00083E3F"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083E3F" w:rsidRDefault="00083E3F"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4214993F" w:rsidR="00083E3F" w:rsidRPr="00860F82" w:rsidRDefault="00083E3F"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736D7E">
      <w:rPr>
        <w:rStyle w:val="PageNumber"/>
        <w:noProof/>
        <w:sz w:val="20"/>
      </w:rPr>
      <w:t>21</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67F9" w14:textId="77777777" w:rsidR="00380972" w:rsidRDefault="003809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083E3F" w:rsidRDefault="00083E3F"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083E3F" w:rsidRDefault="00083E3F" w:rsidP="005F5EF6">
    <w:pPr>
      <w:pStyle w:val="Header"/>
      <w:ind w:right="360"/>
      <w:rPr>
        <w:rStyle w:val="PageNumber"/>
      </w:rPr>
    </w:pPr>
  </w:p>
  <w:p w14:paraId="249316E9" w14:textId="77777777" w:rsidR="00083E3F" w:rsidRDefault="00083E3F"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6AF03537"/>
    <w:multiLevelType w:val="singleLevel"/>
    <w:tmpl w:val="1C788F92"/>
    <w:lvl w:ilvl="0">
      <w:numFmt w:val="decimal"/>
      <w:pStyle w:val="ListBullet2"/>
      <w:lvlText w:val="*"/>
      <w:lvlJc w:val="left"/>
    </w:lvl>
  </w:abstractNum>
  <w:abstractNum w:abstractNumId="3"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
    <w:abstractNumId w:val="1"/>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2&lt;/item&gt;&lt;item&gt;15&lt;/item&gt;&lt;item&gt;18&lt;/item&gt;&lt;item&gt;27&lt;/item&gt;&lt;item&gt;33&lt;/item&gt;&lt;item&gt;48&lt;/item&gt;&lt;item&gt;49&lt;/item&gt;&lt;item&gt;50&lt;/item&gt;&lt;item&gt;51&lt;/item&gt;&lt;/record-ids&gt;&lt;/item&gt;&lt;/Libraries&gt;"/>
  </w:docVars>
  <w:rsids>
    <w:rsidRoot w:val="0041737E"/>
    <w:rsid w:val="0000004F"/>
    <w:rsid w:val="000004BA"/>
    <w:rsid w:val="000008DE"/>
    <w:rsid w:val="00000945"/>
    <w:rsid w:val="00000D98"/>
    <w:rsid w:val="00001226"/>
    <w:rsid w:val="00001466"/>
    <w:rsid w:val="0000188D"/>
    <w:rsid w:val="00001EDE"/>
    <w:rsid w:val="0000242A"/>
    <w:rsid w:val="0000255A"/>
    <w:rsid w:val="00002A7B"/>
    <w:rsid w:val="00002FAD"/>
    <w:rsid w:val="0000302F"/>
    <w:rsid w:val="0000365A"/>
    <w:rsid w:val="00003824"/>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8F9"/>
    <w:rsid w:val="00017A06"/>
    <w:rsid w:val="00017CF3"/>
    <w:rsid w:val="00017E3A"/>
    <w:rsid w:val="0002009C"/>
    <w:rsid w:val="000206BA"/>
    <w:rsid w:val="00020B8C"/>
    <w:rsid w:val="00020F1E"/>
    <w:rsid w:val="0002135C"/>
    <w:rsid w:val="00021F33"/>
    <w:rsid w:val="0002216E"/>
    <w:rsid w:val="00022AF0"/>
    <w:rsid w:val="00022DA9"/>
    <w:rsid w:val="0002372E"/>
    <w:rsid w:val="00023BCD"/>
    <w:rsid w:val="00023F2D"/>
    <w:rsid w:val="000242F9"/>
    <w:rsid w:val="0002448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3F2"/>
    <w:rsid w:val="00034A18"/>
    <w:rsid w:val="00034BB7"/>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1B1"/>
    <w:rsid w:val="00040413"/>
    <w:rsid w:val="00040673"/>
    <w:rsid w:val="00040B85"/>
    <w:rsid w:val="00040C48"/>
    <w:rsid w:val="00040C70"/>
    <w:rsid w:val="00040DD1"/>
    <w:rsid w:val="00040F6C"/>
    <w:rsid w:val="0004106D"/>
    <w:rsid w:val="00041FD7"/>
    <w:rsid w:val="0004232C"/>
    <w:rsid w:val="00042577"/>
    <w:rsid w:val="0004263D"/>
    <w:rsid w:val="00042A5C"/>
    <w:rsid w:val="00042C28"/>
    <w:rsid w:val="000436B3"/>
    <w:rsid w:val="000438CB"/>
    <w:rsid w:val="000439AD"/>
    <w:rsid w:val="00043B2C"/>
    <w:rsid w:val="00043C36"/>
    <w:rsid w:val="00044089"/>
    <w:rsid w:val="00044205"/>
    <w:rsid w:val="00044246"/>
    <w:rsid w:val="000444BA"/>
    <w:rsid w:val="0004461E"/>
    <w:rsid w:val="000450AF"/>
    <w:rsid w:val="0004565D"/>
    <w:rsid w:val="0004572A"/>
    <w:rsid w:val="00045F09"/>
    <w:rsid w:val="000460E7"/>
    <w:rsid w:val="00046581"/>
    <w:rsid w:val="000471D5"/>
    <w:rsid w:val="000473C9"/>
    <w:rsid w:val="000474FE"/>
    <w:rsid w:val="00047556"/>
    <w:rsid w:val="00047FB3"/>
    <w:rsid w:val="00050170"/>
    <w:rsid w:val="00050209"/>
    <w:rsid w:val="00050219"/>
    <w:rsid w:val="000506AF"/>
    <w:rsid w:val="0005078A"/>
    <w:rsid w:val="00051058"/>
    <w:rsid w:val="000510CF"/>
    <w:rsid w:val="000510F0"/>
    <w:rsid w:val="0005199B"/>
    <w:rsid w:val="00051DA5"/>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05B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AB3"/>
    <w:rsid w:val="00067C04"/>
    <w:rsid w:val="000701FA"/>
    <w:rsid w:val="0007035F"/>
    <w:rsid w:val="000705C0"/>
    <w:rsid w:val="0007070E"/>
    <w:rsid w:val="00070860"/>
    <w:rsid w:val="000709B7"/>
    <w:rsid w:val="00070EC8"/>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528"/>
    <w:rsid w:val="00081B47"/>
    <w:rsid w:val="000823A7"/>
    <w:rsid w:val="00082747"/>
    <w:rsid w:val="000827F4"/>
    <w:rsid w:val="00082A7B"/>
    <w:rsid w:val="00082C57"/>
    <w:rsid w:val="00082E4A"/>
    <w:rsid w:val="00083099"/>
    <w:rsid w:val="00083312"/>
    <w:rsid w:val="000834D1"/>
    <w:rsid w:val="00083605"/>
    <w:rsid w:val="000836FE"/>
    <w:rsid w:val="00083E3F"/>
    <w:rsid w:val="000849CD"/>
    <w:rsid w:val="00085410"/>
    <w:rsid w:val="00085997"/>
    <w:rsid w:val="000859AE"/>
    <w:rsid w:val="000860FC"/>
    <w:rsid w:val="00086AF7"/>
    <w:rsid w:val="00086DEA"/>
    <w:rsid w:val="00086F7B"/>
    <w:rsid w:val="00087173"/>
    <w:rsid w:val="000874F3"/>
    <w:rsid w:val="00087C3E"/>
    <w:rsid w:val="00087D94"/>
    <w:rsid w:val="00090300"/>
    <w:rsid w:val="000905F5"/>
    <w:rsid w:val="000907A6"/>
    <w:rsid w:val="00090C31"/>
    <w:rsid w:val="0009103D"/>
    <w:rsid w:val="00091357"/>
    <w:rsid w:val="00091394"/>
    <w:rsid w:val="000918EC"/>
    <w:rsid w:val="00091C24"/>
    <w:rsid w:val="00091F63"/>
    <w:rsid w:val="00092587"/>
    <w:rsid w:val="00092836"/>
    <w:rsid w:val="00092B34"/>
    <w:rsid w:val="00092C88"/>
    <w:rsid w:val="00093539"/>
    <w:rsid w:val="00093662"/>
    <w:rsid w:val="00093B49"/>
    <w:rsid w:val="00093B68"/>
    <w:rsid w:val="000948BA"/>
    <w:rsid w:val="000949C5"/>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A5C"/>
    <w:rsid w:val="000A111A"/>
    <w:rsid w:val="000A12F7"/>
    <w:rsid w:val="000A18B9"/>
    <w:rsid w:val="000A196E"/>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0F50"/>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1A5"/>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1DC"/>
    <w:rsid w:val="000D4982"/>
    <w:rsid w:val="000D49AD"/>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C5B"/>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A63"/>
    <w:rsid w:val="00105D27"/>
    <w:rsid w:val="00105F90"/>
    <w:rsid w:val="0010607F"/>
    <w:rsid w:val="00106585"/>
    <w:rsid w:val="001068BD"/>
    <w:rsid w:val="001070FC"/>
    <w:rsid w:val="0010754B"/>
    <w:rsid w:val="00107727"/>
    <w:rsid w:val="00107B74"/>
    <w:rsid w:val="0011003A"/>
    <w:rsid w:val="001104A1"/>
    <w:rsid w:val="001104F7"/>
    <w:rsid w:val="001107BA"/>
    <w:rsid w:val="001109D5"/>
    <w:rsid w:val="00110EE3"/>
    <w:rsid w:val="00110F36"/>
    <w:rsid w:val="0011136D"/>
    <w:rsid w:val="00111A87"/>
    <w:rsid w:val="00111BA2"/>
    <w:rsid w:val="00111BA7"/>
    <w:rsid w:val="00111F9F"/>
    <w:rsid w:val="00112031"/>
    <w:rsid w:val="001124FD"/>
    <w:rsid w:val="00112653"/>
    <w:rsid w:val="00112666"/>
    <w:rsid w:val="00112DDB"/>
    <w:rsid w:val="001134CF"/>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1307"/>
    <w:rsid w:val="00121326"/>
    <w:rsid w:val="001217F8"/>
    <w:rsid w:val="001218ED"/>
    <w:rsid w:val="00121AAF"/>
    <w:rsid w:val="00122CD7"/>
    <w:rsid w:val="00122D52"/>
    <w:rsid w:val="0012321B"/>
    <w:rsid w:val="00123379"/>
    <w:rsid w:val="0012337E"/>
    <w:rsid w:val="0012348E"/>
    <w:rsid w:val="001238DD"/>
    <w:rsid w:val="00123CBC"/>
    <w:rsid w:val="00123CEF"/>
    <w:rsid w:val="00123D9D"/>
    <w:rsid w:val="00123DEB"/>
    <w:rsid w:val="001243A0"/>
    <w:rsid w:val="001245B8"/>
    <w:rsid w:val="00124FF0"/>
    <w:rsid w:val="00125421"/>
    <w:rsid w:val="001254EC"/>
    <w:rsid w:val="001256F7"/>
    <w:rsid w:val="00125A58"/>
    <w:rsid w:val="00126199"/>
    <w:rsid w:val="00126387"/>
    <w:rsid w:val="00126389"/>
    <w:rsid w:val="00126B13"/>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4C72"/>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104B"/>
    <w:rsid w:val="001416C2"/>
    <w:rsid w:val="00141706"/>
    <w:rsid w:val="001418EE"/>
    <w:rsid w:val="00141C83"/>
    <w:rsid w:val="00141EDD"/>
    <w:rsid w:val="0014220B"/>
    <w:rsid w:val="00142AD5"/>
    <w:rsid w:val="00142EBC"/>
    <w:rsid w:val="00143043"/>
    <w:rsid w:val="00143AE5"/>
    <w:rsid w:val="001443AD"/>
    <w:rsid w:val="001447E8"/>
    <w:rsid w:val="001452B2"/>
    <w:rsid w:val="001452D7"/>
    <w:rsid w:val="00145484"/>
    <w:rsid w:val="00145584"/>
    <w:rsid w:val="00145911"/>
    <w:rsid w:val="00145A94"/>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C20"/>
    <w:rsid w:val="00151D6F"/>
    <w:rsid w:val="001527BF"/>
    <w:rsid w:val="00152B79"/>
    <w:rsid w:val="00152C8A"/>
    <w:rsid w:val="00152DEA"/>
    <w:rsid w:val="00153043"/>
    <w:rsid w:val="00153173"/>
    <w:rsid w:val="0015322D"/>
    <w:rsid w:val="001536F1"/>
    <w:rsid w:val="0015372B"/>
    <w:rsid w:val="00153A2D"/>
    <w:rsid w:val="00153A84"/>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6329"/>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DD9"/>
    <w:rsid w:val="00181020"/>
    <w:rsid w:val="00181170"/>
    <w:rsid w:val="00181FC2"/>
    <w:rsid w:val="001822F3"/>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853"/>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E03"/>
    <w:rsid w:val="001A3F7A"/>
    <w:rsid w:val="001A40C8"/>
    <w:rsid w:val="001A4342"/>
    <w:rsid w:val="001A5731"/>
    <w:rsid w:val="001A5779"/>
    <w:rsid w:val="001A5C58"/>
    <w:rsid w:val="001A5D8F"/>
    <w:rsid w:val="001A62CB"/>
    <w:rsid w:val="001A64F1"/>
    <w:rsid w:val="001A6613"/>
    <w:rsid w:val="001A6625"/>
    <w:rsid w:val="001A6899"/>
    <w:rsid w:val="001A691B"/>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22AF"/>
    <w:rsid w:val="001B2511"/>
    <w:rsid w:val="001B2830"/>
    <w:rsid w:val="001B3281"/>
    <w:rsid w:val="001B32C2"/>
    <w:rsid w:val="001B3348"/>
    <w:rsid w:val="001B3905"/>
    <w:rsid w:val="001B4600"/>
    <w:rsid w:val="001B4844"/>
    <w:rsid w:val="001B499C"/>
    <w:rsid w:val="001B4F40"/>
    <w:rsid w:val="001B4FA2"/>
    <w:rsid w:val="001B5031"/>
    <w:rsid w:val="001B5077"/>
    <w:rsid w:val="001B51B9"/>
    <w:rsid w:val="001B5363"/>
    <w:rsid w:val="001B5904"/>
    <w:rsid w:val="001B59A5"/>
    <w:rsid w:val="001B5AD7"/>
    <w:rsid w:val="001B5B4B"/>
    <w:rsid w:val="001B5F1E"/>
    <w:rsid w:val="001B66F5"/>
    <w:rsid w:val="001B673F"/>
    <w:rsid w:val="001B6965"/>
    <w:rsid w:val="001B7880"/>
    <w:rsid w:val="001B7BCE"/>
    <w:rsid w:val="001C0A31"/>
    <w:rsid w:val="001C12B4"/>
    <w:rsid w:val="001C1EC1"/>
    <w:rsid w:val="001C1F61"/>
    <w:rsid w:val="001C1FB3"/>
    <w:rsid w:val="001C25AD"/>
    <w:rsid w:val="001C2C8B"/>
    <w:rsid w:val="001C2F95"/>
    <w:rsid w:val="001C3C1E"/>
    <w:rsid w:val="001C4756"/>
    <w:rsid w:val="001C47EC"/>
    <w:rsid w:val="001C4FBC"/>
    <w:rsid w:val="001C521D"/>
    <w:rsid w:val="001C5766"/>
    <w:rsid w:val="001C5953"/>
    <w:rsid w:val="001C5B93"/>
    <w:rsid w:val="001C68B5"/>
    <w:rsid w:val="001C6FAF"/>
    <w:rsid w:val="001C79F3"/>
    <w:rsid w:val="001C7A40"/>
    <w:rsid w:val="001C7D73"/>
    <w:rsid w:val="001C7E0A"/>
    <w:rsid w:val="001C7EFB"/>
    <w:rsid w:val="001D0374"/>
    <w:rsid w:val="001D04CF"/>
    <w:rsid w:val="001D09E8"/>
    <w:rsid w:val="001D105D"/>
    <w:rsid w:val="001D1400"/>
    <w:rsid w:val="001D14C3"/>
    <w:rsid w:val="001D14EF"/>
    <w:rsid w:val="001D1B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961"/>
    <w:rsid w:val="001E4CDC"/>
    <w:rsid w:val="001E4EA7"/>
    <w:rsid w:val="001E60D5"/>
    <w:rsid w:val="001E6162"/>
    <w:rsid w:val="001E65F6"/>
    <w:rsid w:val="001E67B7"/>
    <w:rsid w:val="001E6D4F"/>
    <w:rsid w:val="001E6E45"/>
    <w:rsid w:val="001E6E8D"/>
    <w:rsid w:val="001E725B"/>
    <w:rsid w:val="001E7272"/>
    <w:rsid w:val="001E775A"/>
    <w:rsid w:val="001E7D3B"/>
    <w:rsid w:val="001F0BC0"/>
    <w:rsid w:val="001F184A"/>
    <w:rsid w:val="001F18B8"/>
    <w:rsid w:val="001F21E2"/>
    <w:rsid w:val="001F28CB"/>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AD7"/>
    <w:rsid w:val="00201FE6"/>
    <w:rsid w:val="00202055"/>
    <w:rsid w:val="00202230"/>
    <w:rsid w:val="00202A2A"/>
    <w:rsid w:val="00202A70"/>
    <w:rsid w:val="00202A90"/>
    <w:rsid w:val="00202F98"/>
    <w:rsid w:val="00203098"/>
    <w:rsid w:val="0020313D"/>
    <w:rsid w:val="00203323"/>
    <w:rsid w:val="002039E2"/>
    <w:rsid w:val="00203A4D"/>
    <w:rsid w:val="00203D0D"/>
    <w:rsid w:val="002045D9"/>
    <w:rsid w:val="00204F54"/>
    <w:rsid w:val="00205360"/>
    <w:rsid w:val="00205678"/>
    <w:rsid w:val="00205803"/>
    <w:rsid w:val="00205A6D"/>
    <w:rsid w:val="00205B8E"/>
    <w:rsid w:val="0020609E"/>
    <w:rsid w:val="00206207"/>
    <w:rsid w:val="00206261"/>
    <w:rsid w:val="00206605"/>
    <w:rsid w:val="00206D54"/>
    <w:rsid w:val="00206D72"/>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532D"/>
    <w:rsid w:val="00215732"/>
    <w:rsid w:val="00215947"/>
    <w:rsid w:val="00215DBE"/>
    <w:rsid w:val="00216C20"/>
    <w:rsid w:val="002176EC"/>
    <w:rsid w:val="00217901"/>
    <w:rsid w:val="00217A34"/>
    <w:rsid w:val="00217EE3"/>
    <w:rsid w:val="00220CBA"/>
    <w:rsid w:val="002213AD"/>
    <w:rsid w:val="002218E0"/>
    <w:rsid w:val="002222E9"/>
    <w:rsid w:val="00222371"/>
    <w:rsid w:val="002226FB"/>
    <w:rsid w:val="002227C9"/>
    <w:rsid w:val="00222DD5"/>
    <w:rsid w:val="0022318F"/>
    <w:rsid w:val="0022340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27C7B"/>
    <w:rsid w:val="00230220"/>
    <w:rsid w:val="002307C7"/>
    <w:rsid w:val="00230807"/>
    <w:rsid w:val="00231256"/>
    <w:rsid w:val="00231529"/>
    <w:rsid w:val="002317D7"/>
    <w:rsid w:val="002319B1"/>
    <w:rsid w:val="00231A0A"/>
    <w:rsid w:val="00231A34"/>
    <w:rsid w:val="00231A72"/>
    <w:rsid w:val="00231AB3"/>
    <w:rsid w:val="00231C28"/>
    <w:rsid w:val="00231D1C"/>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067"/>
    <w:rsid w:val="0024034C"/>
    <w:rsid w:val="0024052D"/>
    <w:rsid w:val="00241200"/>
    <w:rsid w:val="0024161E"/>
    <w:rsid w:val="0024197F"/>
    <w:rsid w:val="00241B2E"/>
    <w:rsid w:val="00241F5E"/>
    <w:rsid w:val="00241FCF"/>
    <w:rsid w:val="002426DA"/>
    <w:rsid w:val="0024298F"/>
    <w:rsid w:val="00242F7A"/>
    <w:rsid w:val="00243229"/>
    <w:rsid w:val="00243A43"/>
    <w:rsid w:val="00243CC9"/>
    <w:rsid w:val="00243E7E"/>
    <w:rsid w:val="002441C9"/>
    <w:rsid w:val="0024424E"/>
    <w:rsid w:val="002442EC"/>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3C"/>
    <w:rsid w:val="0025338A"/>
    <w:rsid w:val="00253652"/>
    <w:rsid w:val="00253B62"/>
    <w:rsid w:val="00253C8A"/>
    <w:rsid w:val="00253CE8"/>
    <w:rsid w:val="00253E29"/>
    <w:rsid w:val="00254027"/>
    <w:rsid w:val="00254087"/>
    <w:rsid w:val="0025416C"/>
    <w:rsid w:val="00254822"/>
    <w:rsid w:val="002549EC"/>
    <w:rsid w:val="00255121"/>
    <w:rsid w:val="00255154"/>
    <w:rsid w:val="002555DD"/>
    <w:rsid w:val="0025563D"/>
    <w:rsid w:val="00255C95"/>
    <w:rsid w:val="00255DE4"/>
    <w:rsid w:val="002563E6"/>
    <w:rsid w:val="00256764"/>
    <w:rsid w:val="00256A69"/>
    <w:rsid w:val="00257A92"/>
    <w:rsid w:val="00257F89"/>
    <w:rsid w:val="0026009C"/>
    <w:rsid w:val="00260134"/>
    <w:rsid w:val="0026094B"/>
    <w:rsid w:val="002610D4"/>
    <w:rsid w:val="00261A16"/>
    <w:rsid w:val="00261BE3"/>
    <w:rsid w:val="00261E31"/>
    <w:rsid w:val="00262CE5"/>
    <w:rsid w:val="0026329A"/>
    <w:rsid w:val="0026353E"/>
    <w:rsid w:val="002639A0"/>
    <w:rsid w:val="00263C0E"/>
    <w:rsid w:val="00263D44"/>
    <w:rsid w:val="002643CA"/>
    <w:rsid w:val="00264595"/>
    <w:rsid w:val="002645DF"/>
    <w:rsid w:val="00264C3C"/>
    <w:rsid w:val="00264E89"/>
    <w:rsid w:val="0026548B"/>
    <w:rsid w:val="00265C89"/>
    <w:rsid w:val="00266301"/>
    <w:rsid w:val="002664A2"/>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74C"/>
    <w:rsid w:val="00271E56"/>
    <w:rsid w:val="00272617"/>
    <w:rsid w:val="00272F30"/>
    <w:rsid w:val="002734FC"/>
    <w:rsid w:val="002735CE"/>
    <w:rsid w:val="002736BD"/>
    <w:rsid w:val="00273AE0"/>
    <w:rsid w:val="00273E1B"/>
    <w:rsid w:val="002742F1"/>
    <w:rsid w:val="0027434C"/>
    <w:rsid w:val="002744F7"/>
    <w:rsid w:val="00274F7E"/>
    <w:rsid w:val="00274FB4"/>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87B31"/>
    <w:rsid w:val="0029027B"/>
    <w:rsid w:val="00291778"/>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5ED"/>
    <w:rsid w:val="002A1695"/>
    <w:rsid w:val="002A1F9B"/>
    <w:rsid w:val="002A23FF"/>
    <w:rsid w:val="002A26B9"/>
    <w:rsid w:val="002A2A4E"/>
    <w:rsid w:val="002A2A91"/>
    <w:rsid w:val="002A2D71"/>
    <w:rsid w:val="002A2DA7"/>
    <w:rsid w:val="002A3730"/>
    <w:rsid w:val="002A574F"/>
    <w:rsid w:val="002A57DF"/>
    <w:rsid w:val="002A58BD"/>
    <w:rsid w:val="002A595A"/>
    <w:rsid w:val="002A5F0D"/>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3B1"/>
    <w:rsid w:val="002C0B2F"/>
    <w:rsid w:val="002C1039"/>
    <w:rsid w:val="002C131C"/>
    <w:rsid w:val="002C16AB"/>
    <w:rsid w:val="002C18C4"/>
    <w:rsid w:val="002C1EC4"/>
    <w:rsid w:val="002C1F2C"/>
    <w:rsid w:val="002C219E"/>
    <w:rsid w:val="002C27C9"/>
    <w:rsid w:val="002C2C3F"/>
    <w:rsid w:val="002C3561"/>
    <w:rsid w:val="002C365A"/>
    <w:rsid w:val="002C3D6A"/>
    <w:rsid w:val="002C3F95"/>
    <w:rsid w:val="002C412F"/>
    <w:rsid w:val="002C4866"/>
    <w:rsid w:val="002C4B1E"/>
    <w:rsid w:val="002C4B4E"/>
    <w:rsid w:val="002C4DC7"/>
    <w:rsid w:val="002C516C"/>
    <w:rsid w:val="002C53C5"/>
    <w:rsid w:val="002C53E5"/>
    <w:rsid w:val="002C540E"/>
    <w:rsid w:val="002C58F9"/>
    <w:rsid w:val="002C5DB6"/>
    <w:rsid w:val="002C6250"/>
    <w:rsid w:val="002C64A5"/>
    <w:rsid w:val="002C6790"/>
    <w:rsid w:val="002C68D8"/>
    <w:rsid w:val="002C7E98"/>
    <w:rsid w:val="002D0031"/>
    <w:rsid w:val="002D07DD"/>
    <w:rsid w:val="002D083E"/>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9C8"/>
    <w:rsid w:val="002E1A3F"/>
    <w:rsid w:val="002E1FD9"/>
    <w:rsid w:val="002E22F3"/>
    <w:rsid w:val="002E342E"/>
    <w:rsid w:val="002E34DB"/>
    <w:rsid w:val="002E3813"/>
    <w:rsid w:val="002E39C0"/>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643"/>
    <w:rsid w:val="002F4D56"/>
    <w:rsid w:val="002F4DF8"/>
    <w:rsid w:val="002F504F"/>
    <w:rsid w:val="002F5082"/>
    <w:rsid w:val="002F5843"/>
    <w:rsid w:val="002F6082"/>
    <w:rsid w:val="002F61C5"/>
    <w:rsid w:val="002F6418"/>
    <w:rsid w:val="002F6AB6"/>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C8A"/>
    <w:rsid w:val="00305FBA"/>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21"/>
    <w:rsid w:val="00316C5A"/>
    <w:rsid w:val="003171A7"/>
    <w:rsid w:val="00317448"/>
    <w:rsid w:val="003176DB"/>
    <w:rsid w:val="003178DB"/>
    <w:rsid w:val="0031796B"/>
    <w:rsid w:val="00317BCD"/>
    <w:rsid w:val="00320179"/>
    <w:rsid w:val="0032018C"/>
    <w:rsid w:val="003202A0"/>
    <w:rsid w:val="0032051D"/>
    <w:rsid w:val="00320880"/>
    <w:rsid w:val="00320AA8"/>
    <w:rsid w:val="00320D10"/>
    <w:rsid w:val="00321319"/>
    <w:rsid w:val="00321452"/>
    <w:rsid w:val="00321474"/>
    <w:rsid w:val="0032163C"/>
    <w:rsid w:val="0032171F"/>
    <w:rsid w:val="00321801"/>
    <w:rsid w:val="00321A28"/>
    <w:rsid w:val="00321AED"/>
    <w:rsid w:val="00321B4A"/>
    <w:rsid w:val="003224A3"/>
    <w:rsid w:val="00322575"/>
    <w:rsid w:val="003226A8"/>
    <w:rsid w:val="003226EC"/>
    <w:rsid w:val="003229A6"/>
    <w:rsid w:val="00322AAA"/>
    <w:rsid w:val="00322D92"/>
    <w:rsid w:val="0032319E"/>
    <w:rsid w:val="003231CE"/>
    <w:rsid w:val="0032333B"/>
    <w:rsid w:val="003233A4"/>
    <w:rsid w:val="003233EF"/>
    <w:rsid w:val="003238F5"/>
    <w:rsid w:val="00323D77"/>
    <w:rsid w:val="0032496B"/>
    <w:rsid w:val="00324E49"/>
    <w:rsid w:val="003254AE"/>
    <w:rsid w:val="0032592B"/>
    <w:rsid w:val="00325A7C"/>
    <w:rsid w:val="00325DE0"/>
    <w:rsid w:val="00326445"/>
    <w:rsid w:val="003269DA"/>
    <w:rsid w:val="00326A34"/>
    <w:rsid w:val="00326D10"/>
    <w:rsid w:val="003276CF"/>
    <w:rsid w:val="00327B34"/>
    <w:rsid w:val="0033012D"/>
    <w:rsid w:val="00330284"/>
    <w:rsid w:val="0033061C"/>
    <w:rsid w:val="00330DDD"/>
    <w:rsid w:val="00331074"/>
    <w:rsid w:val="00331E89"/>
    <w:rsid w:val="00331F7B"/>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2542"/>
    <w:rsid w:val="00342815"/>
    <w:rsid w:val="00342B54"/>
    <w:rsid w:val="00342F53"/>
    <w:rsid w:val="00343730"/>
    <w:rsid w:val="003437C4"/>
    <w:rsid w:val="00343856"/>
    <w:rsid w:val="00343A08"/>
    <w:rsid w:val="00343BD7"/>
    <w:rsid w:val="00343C96"/>
    <w:rsid w:val="0034445E"/>
    <w:rsid w:val="003448B6"/>
    <w:rsid w:val="003448FE"/>
    <w:rsid w:val="00344BFE"/>
    <w:rsid w:val="00345570"/>
    <w:rsid w:val="0034569D"/>
    <w:rsid w:val="003457C3"/>
    <w:rsid w:val="003457E1"/>
    <w:rsid w:val="00346FEA"/>
    <w:rsid w:val="00347367"/>
    <w:rsid w:val="003473EA"/>
    <w:rsid w:val="0034757D"/>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43D"/>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FF4"/>
    <w:rsid w:val="00370260"/>
    <w:rsid w:val="003711F9"/>
    <w:rsid w:val="0037186C"/>
    <w:rsid w:val="00371E47"/>
    <w:rsid w:val="003723A9"/>
    <w:rsid w:val="0037285B"/>
    <w:rsid w:val="00372902"/>
    <w:rsid w:val="00372B42"/>
    <w:rsid w:val="00372BA4"/>
    <w:rsid w:val="00372EA9"/>
    <w:rsid w:val="00373142"/>
    <w:rsid w:val="0037317B"/>
    <w:rsid w:val="00373423"/>
    <w:rsid w:val="00373435"/>
    <w:rsid w:val="00373931"/>
    <w:rsid w:val="00374790"/>
    <w:rsid w:val="00374942"/>
    <w:rsid w:val="00374B44"/>
    <w:rsid w:val="00374D3F"/>
    <w:rsid w:val="003757E9"/>
    <w:rsid w:val="003759F9"/>
    <w:rsid w:val="00375ACC"/>
    <w:rsid w:val="00375B19"/>
    <w:rsid w:val="00375C36"/>
    <w:rsid w:val="00375CA2"/>
    <w:rsid w:val="00375FBC"/>
    <w:rsid w:val="003760E5"/>
    <w:rsid w:val="00376598"/>
    <w:rsid w:val="00376A2B"/>
    <w:rsid w:val="00376FC5"/>
    <w:rsid w:val="00377882"/>
    <w:rsid w:val="00380056"/>
    <w:rsid w:val="00380495"/>
    <w:rsid w:val="003804A4"/>
    <w:rsid w:val="00380972"/>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F93"/>
    <w:rsid w:val="003912B2"/>
    <w:rsid w:val="003919AA"/>
    <w:rsid w:val="003919B2"/>
    <w:rsid w:val="00391F12"/>
    <w:rsid w:val="003922DC"/>
    <w:rsid w:val="00392303"/>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556"/>
    <w:rsid w:val="003A078E"/>
    <w:rsid w:val="003A0E07"/>
    <w:rsid w:val="003A15E8"/>
    <w:rsid w:val="003A1AEA"/>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EAB"/>
    <w:rsid w:val="003B7F4E"/>
    <w:rsid w:val="003C12BA"/>
    <w:rsid w:val="003C19C5"/>
    <w:rsid w:val="003C1C3A"/>
    <w:rsid w:val="003C1C68"/>
    <w:rsid w:val="003C1E64"/>
    <w:rsid w:val="003C1F32"/>
    <w:rsid w:val="003C233E"/>
    <w:rsid w:val="003C3533"/>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EE8"/>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77D"/>
    <w:rsid w:val="003F5DEB"/>
    <w:rsid w:val="003F5F7E"/>
    <w:rsid w:val="003F5F84"/>
    <w:rsid w:val="003F5FF2"/>
    <w:rsid w:val="003F60B2"/>
    <w:rsid w:val="003F6607"/>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6F3"/>
    <w:rsid w:val="00414753"/>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224"/>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1F6"/>
    <w:rsid w:val="004352DF"/>
    <w:rsid w:val="00435303"/>
    <w:rsid w:val="004357A7"/>
    <w:rsid w:val="004357F0"/>
    <w:rsid w:val="00435A00"/>
    <w:rsid w:val="00435BF4"/>
    <w:rsid w:val="00435F60"/>
    <w:rsid w:val="00436338"/>
    <w:rsid w:val="0043716A"/>
    <w:rsid w:val="00437962"/>
    <w:rsid w:val="00437ADB"/>
    <w:rsid w:val="004400C0"/>
    <w:rsid w:val="00440B9E"/>
    <w:rsid w:val="0044120A"/>
    <w:rsid w:val="004412C1"/>
    <w:rsid w:val="004413DD"/>
    <w:rsid w:val="0044153B"/>
    <w:rsid w:val="004415AB"/>
    <w:rsid w:val="00441A69"/>
    <w:rsid w:val="00441B3F"/>
    <w:rsid w:val="00442575"/>
    <w:rsid w:val="004428AD"/>
    <w:rsid w:val="00442A9A"/>
    <w:rsid w:val="00442F2B"/>
    <w:rsid w:val="004433AE"/>
    <w:rsid w:val="00443C98"/>
    <w:rsid w:val="00443D24"/>
    <w:rsid w:val="00444637"/>
    <w:rsid w:val="004448B5"/>
    <w:rsid w:val="00444A31"/>
    <w:rsid w:val="00444E03"/>
    <w:rsid w:val="00444E1D"/>
    <w:rsid w:val="00444FEC"/>
    <w:rsid w:val="004450FD"/>
    <w:rsid w:val="004459CC"/>
    <w:rsid w:val="00445B5B"/>
    <w:rsid w:val="00445D8F"/>
    <w:rsid w:val="00446E71"/>
    <w:rsid w:val="00446EB6"/>
    <w:rsid w:val="00446F27"/>
    <w:rsid w:val="0044724B"/>
    <w:rsid w:val="004474F1"/>
    <w:rsid w:val="00447780"/>
    <w:rsid w:val="00447A83"/>
    <w:rsid w:val="004505AB"/>
    <w:rsid w:val="00450A4E"/>
    <w:rsid w:val="00450E55"/>
    <w:rsid w:val="00450F0C"/>
    <w:rsid w:val="0045111C"/>
    <w:rsid w:val="004517DA"/>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F4"/>
    <w:rsid w:val="00456F90"/>
    <w:rsid w:val="004574C7"/>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68"/>
    <w:rsid w:val="004625D5"/>
    <w:rsid w:val="004625DB"/>
    <w:rsid w:val="004628C1"/>
    <w:rsid w:val="004629E7"/>
    <w:rsid w:val="00463052"/>
    <w:rsid w:val="004630D9"/>
    <w:rsid w:val="0046396C"/>
    <w:rsid w:val="00463AF3"/>
    <w:rsid w:val="00463BC2"/>
    <w:rsid w:val="00463ECD"/>
    <w:rsid w:val="00464285"/>
    <w:rsid w:val="004643DE"/>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50D"/>
    <w:rsid w:val="00467737"/>
    <w:rsid w:val="0046779D"/>
    <w:rsid w:val="0046796A"/>
    <w:rsid w:val="00467C79"/>
    <w:rsid w:val="00470753"/>
    <w:rsid w:val="00470E8D"/>
    <w:rsid w:val="00471593"/>
    <w:rsid w:val="00471637"/>
    <w:rsid w:val="00471A74"/>
    <w:rsid w:val="00471F55"/>
    <w:rsid w:val="00472082"/>
    <w:rsid w:val="004725C7"/>
    <w:rsid w:val="00472A53"/>
    <w:rsid w:val="00472A7C"/>
    <w:rsid w:val="00472CDD"/>
    <w:rsid w:val="00472F75"/>
    <w:rsid w:val="00472FF6"/>
    <w:rsid w:val="00473334"/>
    <w:rsid w:val="00473746"/>
    <w:rsid w:val="00473BE6"/>
    <w:rsid w:val="00474103"/>
    <w:rsid w:val="0047447F"/>
    <w:rsid w:val="004746F8"/>
    <w:rsid w:val="0047471B"/>
    <w:rsid w:val="00474CDA"/>
    <w:rsid w:val="00474F92"/>
    <w:rsid w:val="0047503F"/>
    <w:rsid w:val="00475276"/>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B1F"/>
    <w:rsid w:val="00480F1A"/>
    <w:rsid w:val="0048143E"/>
    <w:rsid w:val="0048166C"/>
    <w:rsid w:val="00481F46"/>
    <w:rsid w:val="00482093"/>
    <w:rsid w:val="00482B8C"/>
    <w:rsid w:val="00482E67"/>
    <w:rsid w:val="004832C8"/>
    <w:rsid w:val="004834E4"/>
    <w:rsid w:val="004837B0"/>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2ACE"/>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1EA4"/>
    <w:rsid w:val="004A2322"/>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0D"/>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13B6"/>
    <w:rsid w:val="004E161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F0285"/>
    <w:rsid w:val="004F0599"/>
    <w:rsid w:val="004F0838"/>
    <w:rsid w:val="004F086F"/>
    <w:rsid w:val="004F0906"/>
    <w:rsid w:val="004F0A09"/>
    <w:rsid w:val="004F0B4C"/>
    <w:rsid w:val="004F111C"/>
    <w:rsid w:val="004F12FB"/>
    <w:rsid w:val="004F1423"/>
    <w:rsid w:val="004F16C4"/>
    <w:rsid w:val="004F20F7"/>
    <w:rsid w:val="004F292A"/>
    <w:rsid w:val="004F34B3"/>
    <w:rsid w:val="004F3B8D"/>
    <w:rsid w:val="004F3B9D"/>
    <w:rsid w:val="004F3D51"/>
    <w:rsid w:val="004F4D7B"/>
    <w:rsid w:val="004F5055"/>
    <w:rsid w:val="004F6714"/>
    <w:rsid w:val="004F6A20"/>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15"/>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634F"/>
    <w:rsid w:val="0050657F"/>
    <w:rsid w:val="00506723"/>
    <w:rsid w:val="0050695C"/>
    <w:rsid w:val="00506B52"/>
    <w:rsid w:val="00506C08"/>
    <w:rsid w:val="00506E50"/>
    <w:rsid w:val="0050727E"/>
    <w:rsid w:val="00507B5F"/>
    <w:rsid w:val="00507F57"/>
    <w:rsid w:val="00507FC2"/>
    <w:rsid w:val="00510520"/>
    <w:rsid w:val="0051061F"/>
    <w:rsid w:val="00510955"/>
    <w:rsid w:val="005117E2"/>
    <w:rsid w:val="005118DC"/>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560"/>
    <w:rsid w:val="00525B3B"/>
    <w:rsid w:val="00525BCD"/>
    <w:rsid w:val="0052688C"/>
    <w:rsid w:val="00526E56"/>
    <w:rsid w:val="00527096"/>
    <w:rsid w:val="00527AEF"/>
    <w:rsid w:val="00527D0F"/>
    <w:rsid w:val="00527EC0"/>
    <w:rsid w:val="00530B70"/>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CF2"/>
    <w:rsid w:val="00536D70"/>
    <w:rsid w:val="005371E9"/>
    <w:rsid w:val="00537881"/>
    <w:rsid w:val="00537DEE"/>
    <w:rsid w:val="00537FD0"/>
    <w:rsid w:val="0054060F"/>
    <w:rsid w:val="00540626"/>
    <w:rsid w:val="00540F85"/>
    <w:rsid w:val="00541989"/>
    <w:rsid w:val="00541C22"/>
    <w:rsid w:val="00541D15"/>
    <w:rsid w:val="00542B96"/>
    <w:rsid w:val="005430FE"/>
    <w:rsid w:val="005434AE"/>
    <w:rsid w:val="0054368D"/>
    <w:rsid w:val="00543B68"/>
    <w:rsid w:val="00543C02"/>
    <w:rsid w:val="00543C3D"/>
    <w:rsid w:val="00543C5C"/>
    <w:rsid w:val="005440D0"/>
    <w:rsid w:val="0054446D"/>
    <w:rsid w:val="00544474"/>
    <w:rsid w:val="00544707"/>
    <w:rsid w:val="00544A83"/>
    <w:rsid w:val="00545226"/>
    <w:rsid w:val="0054536E"/>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45"/>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BA3"/>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08DB"/>
    <w:rsid w:val="0057111E"/>
    <w:rsid w:val="00571181"/>
    <w:rsid w:val="00571287"/>
    <w:rsid w:val="005723D8"/>
    <w:rsid w:val="00572910"/>
    <w:rsid w:val="00572C20"/>
    <w:rsid w:val="00572E1B"/>
    <w:rsid w:val="00572E31"/>
    <w:rsid w:val="0057322B"/>
    <w:rsid w:val="005738C3"/>
    <w:rsid w:val="00573BE2"/>
    <w:rsid w:val="0057417B"/>
    <w:rsid w:val="00574760"/>
    <w:rsid w:val="00574E17"/>
    <w:rsid w:val="00574E65"/>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04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EFB"/>
    <w:rsid w:val="005A7F9A"/>
    <w:rsid w:val="005B01F8"/>
    <w:rsid w:val="005B0CE2"/>
    <w:rsid w:val="005B0F96"/>
    <w:rsid w:val="005B116B"/>
    <w:rsid w:val="005B1205"/>
    <w:rsid w:val="005B165A"/>
    <w:rsid w:val="005B1871"/>
    <w:rsid w:val="005B1AA0"/>
    <w:rsid w:val="005B1B4D"/>
    <w:rsid w:val="005B24C7"/>
    <w:rsid w:val="005B2CBD"/>
    <w:rsid w:val="005B2CEA"/>
    <w:rsid w:val="005B2E7B"/>
    <w:rsid w:val="005B322C"/>
    <w:rsid w:val="005B36AD"/>
    <w:rsid w:val="005B3D6C"/>
    <w:rsid w:val="005B406F"/>
    <w:rsid w:val="005B4999"/>
    <w:rsid w:val="005B4A22"/>
    <w:rsid w:val="005B4A61"/>
    <w:rsid w:val="005B4AB9"/>
    <w:rsid w:val="005B4B0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56C1"/>
    <w:rsid w:val="005C646E"/>
    <w:rsid w:val="005C6C5C"/>
    <w:rsid w:val="005C7093"/>
    <w:rsid w:val="005C74A8"/>
    <w:rsid w:val="005C74CA"/>
    <w:rsid w:val="005C753B"/>
    <w:rsid w:val="005C7B3D"/>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854"/>
    <w:rsid w:val="005E19D7"/>
    <w:rsid w:val="005E25AE"/>
    <w:rsid w:val="005E27C2"/>
    <w:rsid w:val="005E2E5A"/>
    <w:rsid w:val="005E300D"/>
    <w:rsid w:val="005E32B5"/>
    <w:rsid w:val="005E347C"/>
    <w:rsid w:val="005E3913"/>
    <w:rsid w:val="005E3E50"/>
    <w:rsid w:val="005E4295"/>
    <w:rsid w:val="005E431C"/>
    <w:rsid w:val="005E480F"/>
    <w:rsid w:val="005E4854"/>
    <w:rsid w:val="005E4BCB"/>
    <w:rsid w:val="005E4D7C"/>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D9B"/>
    <w:rsid w:val="005E7E29"/>
    <w:rsid w:val="005F0F94"/>
    <w:rsid w:val="005F1109"/>
    <w:rsid w:val="005F166F"/>
    <w:rsid w:val="005F1772"/>
    <w:rsid w:val="005F18C9"/>
    <w:rsid w:val="005F1C75"/>
    <w:rsid w:val="005F1F62"/>
    <w:rsid w:val="005F22A5"/>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B93"/>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48B"/>
    <w:rsid w:val="00623F39"/>
    <w:rsid w:val="006245AD"/>
    <w:rsid w:val="00624989"/>
    <w:rsid w:val="00624C08"/>
    <w:rsid w:val="00624F37"/>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8A"/>
    <w:rsid w:val="006437DC"/>
    <w:rsid w:val="00643B19"/>
    <w:rsid w:val="00643BFF"/>
    <w:rsid w:val="00643C25"/>
    <w:rsid w:val="00643CF2"/>
    <w:rsid w:val="00643F13"/>
    <w:rsid w:val="00644022"/>
    <w:rsid w:val="00644046"/>
    <w:rsid w:val="0064408E"/>
    <w:rsid w:val="0064454D"/>
    <w:rsid w:val="00644C8C"/>
    <w:rsid w:val="006457FD"/>
    <w:rsid w:val="0064594B"/>
    <w:rsid w:val="00645DF1"/>
    <w:rsid w:val="00645EFD"/>
    <w:rsid w:val="00646285"/>
    <w:rsid w:val="006465FE"/>
    <w:rsid w:val="0064686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5C7"/>
    <w:rsid w:val="00664BCA"/>
    <w:rsid w:val="00664C7B"/>
    <w:rsid w:val="00664CB7"/>
    <w:rsid w:val="0066524A"/>
    <w:rsid w:val="00665559"/>
    <w:rsid w:val="00665D38"/>
    <w:rsid w:val="00665D5F"/>
    <w:rsid w:val="0066603F"/>
    <w:rsid w:val="0066654E"/>
    <w:rsid w:val="006665D7"/>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1B54"/>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2598"/>
    <w:rsid w:val="006A2E9C"/>
    <w:rsid w:val="006A3231"/>
    <w:rsid w:val="006A3CE5"/>
    <w:rsid w:val="006A428F"/>
    <w:rsid w:val="006A4A50"/>
    <w:rsid w:val="006A4A90"/>
    <w:rsid w:val="006A51F8"/>
    <w:rsid w:val="006A5720"/>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44D"/>
    <w:rsid w:val="006D45E5"/>
    <w:rsid w:val="006D4974"/>
    <w:rsid w:val="006D4B6E"/>
    <w:rsid w:val="006D4E7F"/>
    <w:rsid w:val="006D518D"/>
    <w:rsid w:val="006D527F"/>
    <w:rsid w:val="006D548A"/>
    <w:rsid w:val="006D553C"/>
    <w:rsid w:val="006D5D0F"/>
    <w:rsid w:val="006D63A1"/>
    <w:rsid w:val="006D6A7E"/>
    <w:rsid w:val="006D6B17"/>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DE9"/>
    <w:rsid w:val="006E4040"/>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CF0"/>
    <w:rsid w:val="006F1DBF"/>
    <w:rsid w:val="006F2B3B"/>
    <w:rsid w:val="006F2B69"/>
    <w:rsid w:val="006F2C2E"/>
    <w:rsid w:val="006F342B"/>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7D2"/>
    <w:rsid w:val="00704D88"/>
    <w:rsid w:val="00704DAB"/>
    <w:rsid w:val="00704EC6"/>
    <w:rsid w:val="00705235"/>
    <w:rsid w:val="007055EC"/>
    <w:rsid w:val="00705E56"/>
    <w:rsid w:val="007067B1"/>
    <w:rsid w:val="00706843"/>
    <w:rsid w:val="0070730B"/>
    <w:rsid w:val="007077C2"/>
    <w:rsid w:val="0070785C"/>
    <w:rsid w:val="007079C1"/>
    <w:rsid w:val="00707ED0"/>
    <w:rsid w:val="007103A8"/>
    <w:rsid w:val="007103FA"/>
    <w:rsid w:val="0071067F"/>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B10"/>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4086"/>
    <w:rsid w:val="007241CB"/>
    <w:rsid w:val="0072455E"/>
    <w:rsid w:val="00724F64"/>
    <w:rsid w:val="00724F7A"/>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66E"/>
    <w:rsid w:val="00735E2F"/>
    <w:rsid w:val="00735FFA"/>
    <w:rsid w:val="0073613F"/>
    <w:rsid w:val="00736450"/>
    <w:rsid w:val="0073699C"/>
    <w:rsid w:val="00736D7E"/>
    <w:rsid w:val="007378D8"/>
    <w:rsid w:val="00737C2C"/>
    <w:rsid w:val="007406E1"/>
    <w:rsid w:val="00740CB6"/>
    <w:rsid w:val="00740E2D"/>
    <w:rsid w:val="00740E2F"/>
    <w:rsid w:val="00740EB6"/>
    <w:rsid w:val="0074140D"/>
    <w:rsid w:val="00741468"/>
    <w:rsid w:val="0074178E"/>
    <w:rsid w:val="00741898"/>
    <w:rsid w:val="00741D71"/>
    <w:rsid w:val="00741E0C"/>
    <w:rsid w:val="007422E2"/>
    <w:rsid w:val="007425A3"/>
    <w:rsid w:val="0074324E"/>
    <w:rsid w:val="00743DE4"/>
    <w:rsid w:val="00744296"/>
    <w:rsid w:val="00744312"/>
    <w:rsid w:val="007445C9"/>
    <w:rsid w:val="00744C59"/>
    <w:rsid w:val="00744FA4"/>
    <w:rsid w:val="0074521D"/>
    <w:rsid w:val="0074526D"/>
    <w:rsid w:val="0074551B"/>
    <w:rsid w:val="007455AE"/>
    <w:rsid w:val="00745712"/>
    <w:rsid w:val="007459DE"/>
    <w:rsid w:val="00745A63"/>
    <w:rsid w:val="007460DD"/>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5AF"/>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50FA"/>
    <w:rsid w:val="00765241"/>
    <w:rsid w:val="0076550F"/>
    <w:rsid w:val="00765678"/>
    <w:rsid w:val="00765817"/>
    <w:rsid w:val="007658CE"/>
    <w:rsid w:val="00765F66"/>
    <w:rsid w:val="00765F9E"/>
    <w:rsid w:val="00766228"/>
    <w:rsid w:val="00766348"/>
    <w:rsid w:val="007666E1"/>
    <w:rsid w:val="00766C2D"/>
    <w:rsid w:val="00766DE5"/>
    <w:rsid w:val="00767057"/>
    <w:rsid w:val="00767321"/>
    <w:rsid w:val="007674B9"/>
    <w:rsid w:val="007679C2"/>
    <w:rsid w:val="00767A35"/>
    <w:rsid w:val="00767A9E"/>
    <w:rsid w:val="00767C77"/>
    <w:rsid w:val="00767FC6"/>
    <w:rsid w:val="0077010A"/>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3E2"/>
    <w:rsid w:val="007817E1"/>
    <w:rsid w:val="00781D36"/>
    <w:rsid w:val="00781E6F"/>
    <w:rsid w:val="00781F51"/>
    <w:rsid w:val="00782511"/>
    <w:rsid w:val="00782590"/>
    <w:rsid w:val="0078276D"/>
    <w:rsid w:val="007828B8"/>
    <w:rsid w:val="00782C3D"/>
    <w:rsid w:val="00783382"/>
    <w:rsid w:val="00783823"/>
    <w:rsid w:val="007838E3"/>
    <w:rsid w:val="00783D07"/>
    <w:rsid w:val="00783E24"/>
    <w:rsid w:val="007841A0"/>
    <w:rsid w:val="00784379"/>
    <w:rsid w:val="00784567"/>
    <w:rsid w:val="00785288"/>
    <w:rsid w:val="0078529A"/>
    <w:rsid w:val="0078530C"/>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913"/>
    <w:rsid w:val="00790C9D"/>
    <w:rsid w:val="00791005"/>
    <w:rsid w:val="007910FD"/>
    <w:rsid w:val="0079116A"/>
    <w:rsid w:val="007911FC"/>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7F6"/>
    <w:rsid w:val="007B08B0"/>
    <w:rsid w:val="007B08EB"/>
    <w:rsid w:val="007B0977"/>
    <w:rsid w:val="007B0C6C"/>
    <w:rsid w:val="007B0CED"/>
    <w:rsid w:val="007B1258"/>
    <w:rsid w:val="007B18FB"/>
    <w:rsid w:val="007B21DC"/>
    <w:rsid w:val="007B239D"/>
    <w:rsid w:val="007B26B2"/>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63D4"/>
    <w:rsid w:val="007D678F"/>
    <w:rsid w:val="007D6934"/>
    <w:rsid w:val="007D6EDF"/>
    <w:rsid w:val="007D7700"/>
    <w:rsid w:val="007D7BAB"/>
    <w:rsid w:val="007D7C6D"/>
    <w:rsid w:val="007D7D4F"/>
    <w:rsid w:val="007E04E3"/>
    <w:rsid w:val="007E076D"/>
    <w:rsid w:val="007E0A96"/>
    <w:rsid w:val="007E0E05"/>
    <w:rsid w:val="007E1212"/>
    <w:rsid w:val="007E18AE"/>
    <w:rsid w:val="007E1B8A"/>
    <w:rsid w:val="007E1C74"/>
    <w:rsid w:val="007E1DA8"/>
    <w:rsid w:val="007E218D"/>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E7BB1"/>
    <w:rsid w:val="007E7C70"/>
    <w:rsid w:val="007F06DC"/>
    <w:rsid w:val="007F0817"/>
    <w:rsid w:val="007F0FE7"/>
    <w:rsid w:val="007F11B5"/>
    <w:rsid w:val="007F12D4"/>
    <w:rsid w:val="007F16E2"/>
    <w:rsid w:val="007F1D09"/>
    <w:rsid w:val="007F1E39"/>
    <w:rsid w:val="007F1F56"/>
    <w:rsid w:val="007F2164"/>
    <w:rsid w:val="007F222E"/>
    <w:rsid w:val="007F27B1"/>
    <w:rsid w:val="007F296F"/>
    <w:rsid w:val="007F328E"/>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07FDB"/>
    <w:rsid w:val="00810498"/>
    <w:rsid w:val="00811559"/>
    <w:rsid w:val="00811850"/>
    <w:rsid w:val="00811C3D"/>
    <w:rsid w:val="00811CE0"/>
    <w:rsid w:val="00811DB9"/>
    <w:rsid w:val="00811EB7"/>
    <w:rsid w:val="0081216A"/>
    <w:rsid w:val="0081220C"/>
    <w:rsid w:val="0081236D"/>
    <w:rsid w:val="00812C4A"/>
    <w:rsid w:val="00812CD3"/>
    <w:rsid w:val="00812DE8"/>
    <w:rsid w:val="00813446"/>
    <w:rsid w:val="00813592"/>
    <w:rsid w:val="008137D7"/>
    <w:rsid w:val="00813809"/>
    <w:rsid w:val="00813A58"/>
    <w:rsid w:val="00813B43"/>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180"/>
    <w:rsid w:val="00821302"/>
    <w:rsid w:val="00821395"/>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6BB"/>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2FB"/>
    <w:rsid w:val="00862477"/>
    <w:rsid w:val="00862639"/>
    <w:rsid w:val="00862A3B"/>
    <w:rsid w:val="00862CA7"/>
    <w:rsid w:val="008632FF"/>
    <w:rsid w:val="00863979"/>
    <w:rsid w:val="008639B6"/>
    <w:rsid w:val="008640E1"/>
    <w:rsid w:val="00864115"/>
    <w:rsid w:val="00864658"/>
    <w:rsid w:val="00864F71"/>
    <w:rsid w:val="00864F86"/>
    <w:rsid w:val="00865844"/>
    <w:rsid w:val="00865852"/>
    <w:rsid w:val="00866162"/>
    <w:rsid w:val="0086636C"/>
    <w:rsid w:val="00866863"/>
    <w:rsid w:val="00866B62"/>
    <w:rsid w:val="008670B0"/>
    <w:rsid w:val="00867424"/>
    <w:rsid w:val="00867767"/>
    <w:rsid w:val="008677E8"/>
    <w:rsid w:val="008678DB"/>
    <w:rsid w:val="00867B90"/>
    <w:rsid w:val="008701CB"/>
    <w:rsid w:val="00870257"/>
    <w:rsid w:val="0087123F"/>
    <w:rsid w:val="008712C0"/>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69D"/>
    <w:rsid w:val="00880B27"/>
    <w:rsid w:val="00880BB6"/>
    <w:rsid w:val="00880CB1"/>
    <w:rsid w:val="00880EA8"/>
    <w:rsid w:val="00880F6B"/>
    <w:rsid w:val="00880FCB"/>
    <w:rsid w:val="008813A9"/>
    <w:rsid w:val="008815D4"/>
    <w:rsid w:val="0088182F"/>
    <w:rsid w:val="008819CD"/>
    <w:rsid w:val="00881D23"/>
    <w:rsid w:val="00882586"/>
    <w:rsid w:val="00882A6D"/>
    <w:rsid w:val="008830C2"/>
    <w:rsid w:val="00883496"/>
    <w:rsid w:val="008839FB"/>
    <w:rsid w:val="00883A1F"/>
    <w:rsid w:val="00883F5D"/>
    <w:rsid w:val="008840B2"/>
    <w:rsid w:val="00884138"/>
    <w:rsid w:val="00884217"/>
    <w:rsid w:val="00884778"/>
    <w:rsid w:val="00885164"/>
    <w:rsid w:val="0088518E"/>
    <w:rsid w:val="0088564D"/>
    <w:rsid w:val="008857B1"/>
    <w:rsid w:val="008858D5"/>
    <w:rsid w:val="00886047"/>
    <w:rsid w:val="00886183"/>
    <w:rsid w:val="0088623A"/>
    <w:rsid w:val="008864BA"/>
    <w:rsid w:val="008866A8"/>
    <w:rsid w:val="008866AE"/>
    <w:rsid w:val="00886CD4"/>
    <w:rsid w:val="00887151"/>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903"/>
    <w:rsid w:val="008A4DBD"/>
    <w:rsid w:val="008A4F76"/>
    <w:rsid w:val="008A50A9"/>
    <w:rsid w:val="008A5880"/>
    <w:rsid w:val="008A5D19"/>
    <w:rsid w:val="008A6049"/>
    <w:rsid w:val="008A6078"/>
    <w:rsid w:val="008A61A3"/>
    <w:rsid w:val="008A6287"/>
    <w:rsid w:val="008A6499"/>
    <w:rsid w:val="008A6740"/>
    <w:rsid w:val="008A6788"/>
    <w:rsid w:val="008A68BA"/>
    <w:rsid w:val="008A6986"/>
    <w:rsid w:val="008A738A"/>
    <w:rsid w:val="008A7568"/>
    <w:rsid w:val="008A75B8"/>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D5D"/>
    <w:rsid w:val="008C019A"/>
    <w:rsid w:val="008C03AA"/>
    <w:rsid w:val="008C0C9C"/>
    <w:rsid w:val="008C0E41"/>
    <w:rsid w:val="008C1491"/>
    <w:rsid w:val="008C1A7B"/>
    <w:rsid w:val="008C1E9C"/>
    <w:rsid w:val="008C21B0"/>
    <w:rsid w:val="008C21FA"/>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FED"/>
    <w:rsid w:val="008D3793"/>
    <w:rsid w:val="008D4429"/>
    <w:rsid w:val="008D45F3"/>
    <w:rsid w:val="008D4716"/>
    <w:rsid w:val="008D48D3"/>
    <w:rsid w:val="008D505D"/>
    <w:rsid w:val="008D56EC"/>
    <w:rsid w:val="008D5793"/>
    <w:rsid w:val="008D5A41"/>
    <w:rsid w:val="008D6A08"/>
    <w:rsid w:val="008D718D"/>
    <w:rsid w:val="008D7821"/>
    <w:rsid w:val="008D7B99"/>
    <w:rsid w:val="008D7FC8"/>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2FF4"/>
    <w:rsid w:val="008F3131"/>
    <w:rsid w:val="008F318A"/>
    <w:rsid w:val="008F3216"/>
    <w:rsid w:val="008F3262"/>
    <w:rsid w:val="008F36A6"/>
    <w:rsid w:val="008F36DA"/>
    <w:rsid w:val="008F3881"/>
    <w:rsid w:val="008F3ECC"/>
    <w:rsid w:val="008F4360"/>
    <w:rsid w:val="008F494A"/>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75F"/>
    <w:rsid w:val="00925F35"/>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40229"/>
    <w:rsid w:val="00940619"/>
    <w:rsid w:val="00940659"/>
    <w:rsid w:val="00940777"/>
    <w:rsid w:val="00940B05"/>
    <w:rsid w:val="00940B22"/>
    <w:rsid w:val="009413C8"/>
    <w:rsid w:val="009418A4"/>
    <w:rsid w:val="00941A06"/>
    <w:rsid w:val="00941BC0"/>
    <w:rsid w:val="00941DF0"/>
    <w:rsid w:val="00942091"/>
    <w:rsid w:val="00942242"/>
    <w:rsid w:val="0094249F"/>
    <w:rsid w:val="009434E9"/>
    <w:rsid w:val="00943848"/>
    <w:rsid w:val="0094395C"/>
    <w:rsid w:val="00944014"/>
    <w:rsid w:val="00944171"/>
    <w:rsid w:val="00944188"/>
    <w:rsid w:val="00944974"/>
    <w:rsid w:val="009454D3"/>
    <w:rsid w:val="00945B75"/>
    <w:rsid w:val="00945D09"/>
    <w:rsid w:val="0094613B"/>
    <w:rsid w:val="00946501"/>
    <w:rsid w:val="009469CA"/>
    <w:rsid w:val="00946B14"/>
    <w:rsid w:val="00946D76"/>
    <w:rsid w:val="00947681"/>
    <w:rsid w:val="009502A4"/>
    <w:rsid w:val="00950351"/>
    <w:rsid w:val="00950393"/>
    <w:rsid w:val="00950B09"/>
    <w:rsid w:val="00950E25"/>
    <w:rsid w:val="00951100"/>
    <w:rsid w:val="00951278"/>
    <w:rsid w:val="00951CB1"/>
    <w:rsid w:val="00952132"/>
    <w:rsid w:val="00952147"/>
    <w:rsid w:val="00952581"/>
    <w:rsid w:val="009526EA"/>
    <w:rsid w:val="00952A5B"/>
    <w:rsid w:val="00952C17"/>
    <w:rsid w:val="00952C60"/>
    <w:rsid w:val="00952D1C"/>
    <w:rsid w:val="00952E1E"/>
    <w:rsid w:val="00952F3C"/>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1D8"/>
    <w:rsid w:val="00957399"/>
    <w:rsid w:val="0095770C"/>
    <w:rsid w:val="00957DE5"/>
    <w:rsid w:val="00957F19"/>
    <w:rsid w:val="0096043B"/>
    <w:rsid w:val="00960A2F"/>
    <w:rsid w:val="00960B54"/>
    <w:rsid w:val="00960CDB"/>
    <w:rsid w:val="00960CEF"/>
    <w:rsid w:val="00960D86"/>
    <w:rsid w:val="00960E59"/>
    <w:rsid w:val="00961144"/>
    <w:rsid w:val="009613B9"/>
    <w:rsid w:val="009614C4"/>
    <w:rsid w:val="00961A15"/>
    <w:rsid w:val="00961E25"/>
    <w:rsid w:val="00962205"/>
    <w:rsid w:val="009624A6"/>
    <w:rsid w:val="00962766"/>
    <w:rsid w:val="009627D7"/>
    <w:rsid w:val="009628A1"/>
    <w:rsid w:val="0096291E"/>
    <w:rsid w:val="00962AAB"/>
    <w:rsid w:val="00962C4A"/>
    <w:rsid w:val="00962C51"/>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416"/>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6F91"/>
    <w:rsid w:val="00977591"/>
    <w:rsid w:val="00977C26"/>
    <w:rsid w:val="00977FAB"/>
    <w:rsid w:val="00980695"/>
    <w:rsid w:val="00981124"/>
    <w:rsid w:val="00981282"/>
    <w:rsid w:val="009813F4"/>
    <w:rsid w:val="009819A7"/>
    <w:rsid w:val="00981BD6"/>
    <w:rsid w:val="009820AD"/>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762"/>
    <w:rsid w:val="009953F0"/>
    <w:rsid w:val="009957E4"/>
    <w:rsid w:val="009958E2"/>
    <w:rsid w:val="009961F3"/>
    <w:rsid w:val="009965C4"/>
    <w:rsid w:val="0099698A"/>
    <w:rsid w:val="00996A67"/>
    <w:rsid w:val="00996E34"/>
    <w:rsid w:val="00996FF2"/>
    <w:rsid w:val="0099753F"/>
    <w:rsid w:val="00997DC1"/>
    <w:rsid w:val="009A0497"/>
    <w:rsid w:val="009A09D7"/>
    <w:rsid w:val="009A0B7F"/>
    <w:rsid w:val="009A0FED"/>
    <w:rsid w:val="009A11B0"/>
    <w:rsid w:val="009A1546"/>
    <w:rsid w:val="009A1CBB"/>
    <w:rsid w:val="009A1EA5"/>
    <w:rsid w:val="009A2689"/>
    <w:rsid w:val="009A29FE"/>
    <w:rsid w:val="009A2D9C"/>
    <w:rsid w:val="009A334C"/>
    <w:rsid w:val="009A368E"/>
    <w:rsid w:val="009A36EB"/>
    <w:rsid w:val="009A3AF1"/>
    <w:rsid w:val="009A3C3D"/>
    <w:rsid w:val="009A3CC4"/>
    <w:rsid w:val="009A3F41"/>
    <w:rsid w:val="009A4152"/>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121D"/>
    <w:rsid w:val="009B1269"/>
    <w:rsid w:val="009B12AD"/>
    <w:rsid w:val="009B1DAB"/>
    <w:rsid w:val="009B1E41"/>
    <w:rsid w:val="009B2D61"/>
    <w:rsid w:val="009B2D71"/>
    <w:rsid w:val="009B3070"/>
    <w:rsid w:val="009B35D3"/>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A05"/>
    <w:rsid w:val="009C5D48"/>
    <w:rsid w:val="009C5F1A"/>
    <w:rsid w:val="009C60E5"/>
    <w:rsid w:val="009C660E"/>
    <w:rsid w:val="009C6B11"/>
    <w:rsid w:val="009C7114"/>
    <w:rsid w:val="009C7186"/>
    <w:rsid w:val="009C721D"/>
    <w:rsid w:val="009C737E"/>
    <w:rsid w:val="009C759B"/>
    <w:rsid w:val="009C7A03"/>
    <w:rsid w:val="009C7E17"/>
    <w:rsid w:val="009D00F4"/>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1D8A"/>
    <w:rsid w:val="00A02128"/>
    <w:rsid w:val="00A02369"/>
    <w:rsid w:val="00A02616"/>
    <w:rsid w:val="00A030D2"/>
    <w:rsid w:val="00A03259"/>
    <w:rsid w:val="00A038C9"/>
    <w:rsid w:val="00A03C7B"/>
    <w:rsid w:val="00A0411D"/>
    <w:rsid w:val="00A0498E"/>
    <w:rsid w:val="00A04AA8"/>
    <w:rsid w:val="00A05350"/>
    <w:rsid w:val="00A05398"/>
    <w:rsid w:val="00A056EC"/>
    <w:rsid w:val="00A05739"/>
    <w:rsid w:val="00A063A6"/>
    <w:rsid w:val="00A0667A"/>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13A"/>
    <w:rsid w:val="00A133B8"/>
    <w:rsid w:val="00A134BA"/>
    <w:rsid w:val="00A135CE"/>
    <w:rsid w:val="00A13740"/>
    <w:rsid w:val="00A13BE2"/>
    <w:rsid w:val="00A13FDD"/>
    <w:rsid w:val="00A14E6A"/>
    <w:rsid w:val="00A15567"/>
    <w:rsid w:val="00A15900"/>
    <w:rsid w:val="00A1598C"/>
    <w:rsid w:val="00A15A6E"/>
    <w:rsid w:val="00A15BCC"/>
    <w:rsid w:val="00A16A06"/>
    <w:rsid w:val="00A16F4A"/>
    <w:rsid w:val="00A17849"/>
    <w:rsid w:val="00A17E15"/>
    <w:rsid w:val="00A17FB1"/>
    <w:rsid w:val="00A2004F"/>
    <w:rsid w:val="00A205C7"/>
    <w:rsid w:val="00A20B5B"/>
    <w:rsid w:val="00A214BB"/>
    <w:rsid w:val="00A21929"/>
    <w:rsid w:val="00A21BD0"/>
    <w:rsid w:val="00A22796"/>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2F0"/>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56"/>
    <w:rsid w:val="00A470B3"/>
    <w:rsid w:val="00A479FD"/>
    <w:rsid w:val="00A47A1A"/>
    <w:rsid w:val="00A5000B"/>
    <w:rsid w:val="00A500A8"/>
    <w:rsid w:val="00A503BC"/>
    <w:rsid w:val="00A505DE"/>
    <w:rsid w:val="00A5088D"/>
    <w:rsid w:val="00A51301"/>
    <w:rsid w:val="00A51954"/>
    <w:rsid w:val="00A519E9"/>
    <w:rsid w:val="00A51F72"/>
    <w:rsid w:val="00A5216F"/>
    <w:rsid w:val="00A52E6B"/>
    <w:rsid w:val="00A5323B"/>
    <w:rsid w:val="00A532B8"/>
    <w:rsid w:val="00A535FC"/>
    <w:rsid w:val="00A536B9"/>
    <w:rsid w:val="00A53C0A"/>
    <w:rsid w:val="00A54277"/>
    <w:rsid w:val="00A542F7"/>
    <w:rsid w:val="00A544A9"/>
    <w:rsid w:val="00A546C0"/>
    <w:rsid w:val="00A54B48"/>
    <w:rsid w:val="00A54EA6"/>
    <w:rsid w:val="00A55601"/>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B31"/>
    <w:rsid w:val="00A630C9"/>
    <w:rsid w:val="00A63102"/>
    <w:rsid w:val="00A63A9F"/>
    <w:rsid w:val="00A63D54"/>
    <w:rsid w:val="00A63EE0"/>
    <w:rsid w:val="00A64279"/>
    <w:rsid w:val="00A6473D"/>
    <w:rsid w:val="00A647CF"/>
    <w:rsid w:val="00A6480A"/>
    <w:rsid w:val="00A648A7"/>
    <w:rsid w:val="00A648D3"/>
    <w:rsid w:val="00A64B73"/>
    <w:rsid w:val="00A64C1D"/>
    <w:rsid w:val="00A64C2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0FB7"/>
    <w:rsid w:val="00A71352"/>
    <w:rsid w:val="00A7146D"/>
    <w:rsid w:val="00A7198A"/>
    <w:rsid w:val="00A71C91"/>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977"/>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6159"/>
    <w:rsid w:val="00A87226"/>
    <w:rsid w:val="00A872FE"/>
    <w:rsid w:val="00A87989"/>
    <w:rsid w:val="00A87A42"/>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F08"/>
    <w:rsid w:val="00A93FA1"/>
    <w:rsid w:val="00A943DB"/>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2293"/>
    <w:rsid w:val="00AA26D5"/>
    <w:rsid w:val="00AA28D5"/>
    <w:rsid w:val="00AA2BF1"/>
    <w:rsid w:val="00AA30E0"/>
    <w:rsid w:val="00AA3406"/>
    <w:rsid w:val="00AA349D"/>
    <w:rsid w:val="00AA35C3"/>
    <w:rsid w:val="00AA369A"/>
    <w:rsid w:val="00AA3718"/>
    <w:rsid w:val="00AA38D8"/>
    <w:rsid w:val="00AA3A64"/>
    <w:rsid w:val="00AA3ADC"/>
    <w:rsid w:val="00AA4295"/>
    <w:rsid w:val="00AA4307"/>
    <w:rsid w:val="00AA461F"/>
    <w:rsid w:val="00AA491E"/>
    <w:rsid w:val="00AA49B9"/>
    <w:rsid w:val="00AA4BA9"/>
    <w:rsid w:val="00AA4C9B"/>
    <w:rsid w:val="00AA55AF"/>
    <w:rsid w:val="00AA5841"/>
    <w:rsid w:val="00AA5B72"/>
    <w:rsid w:val="00AA5E62"/>
    <w:rsid w:val="00AA5F88"/>
    <w:rsid w:val="00AA6102"/>
    <w:rsid w:val="00AA65B6"/>
    <w:rsid w:val="00AA6664"/>
    <w:rsid w:val="00AA68E5"/>
    <w:rsid w:val="00AA7006"/>
    <w:rsid w:val="00AA7437"/>
    <w:rsid w:val="00AA75BB"/>
    <w:rsid w:val="00AA75DD"/>
    <w:rsid w:val="00AA7A04"/>
    <w:rsid w:val="00AA7AF4"/>
    <w:rsid w:val="00AB003C"/>
    <w:rsid w:val="00AB0073"/>
    <w:rsid w:val="00AB00BF"/>
    <w:rsid w:val="00AB0443"/>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CE0"/>
    <w:rsid w:val="00AB6DA4"/>
    <w:rsid w:val="00AB74B9"/>
    <w:rsid w:val="00AB7A9A"/>
    <w:rsid w:val="00AB7D6E"/>
    <w:rsid w:val="00AC025E"/>
    <w:rsid w:val="00AC1DE0"/>
    <w:rsid w:val="00AC230D"/>
    <w:rsid w:val="00AC242C"/>
    <w:rsid w:val="00AC2587"/>
    <w:rsid w:val="00AC296D"/>
    <w:rsid w:val="00AC2D6D"/>
    <w:rsid w:val="00AC2E24"/>
    <w:rsid w:val="00AC3271"/>
    <w:rsid w:val="00AC3980"/>
    <w:rsid w:val="00AC3AE1"/>
    <w:rsid w:val="00AC3F7E"/>
    <w:rsid w:val="00AC44D3"/>
    <w:rsid w:val="00AC4955"/>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6C8"/>
    <w:rsid w:val="00AD58FB"/>
    <w:rsid w:val="00AD5C29"/>
    <w:rsid w:val="00AD5E7E"/>
    <w:rsid w:val="00AD60FC"/>
    <w:rsid w:val="00AD64B4"/>
    <w:rsid w:val="00AD6995"/>
    <w:rsid w:val="00AD6B69"/>
    <w:rsid w:val="00AD6E06"/>
    <w:rsid w:val="00AD7926"/>
    <w:rsid w:val="00AD7E71"/>
    <w:rsid w:val="00AE05F2"/>
    <w:rsid w:val="00AE0726"/>
    <w:rsid w:val="00AE0741"/>
    <w:rsid w:val="00AE0B13"/>
    <w:rsid w:val="00AE0BCC"/>
    <w:rsid w:val="00AE0DB0"/>
    <w:rsid w:val="00AE112C"/>
    <w:rsid w:val="00AE1AC2"/>
    <w:rsid w:val="00AE2230"/>
    <w:rsid w:val="00AE2281"/>
    <w:rsid w:val="00AE23A1"/>
    <w:rsid w:val="00AE24BD"/>
    <w:rsid w:val="00AE2655"/>
    <w:rsid w:val="00AE2D12"/>
    <w:rsid w:val="00AE355C"/>
    <w:rsid w:val="00AE38B9"/>
    <w:rsid w:val="00AE39AA"/>
    <w:rsid w:val="00AE4152"/>
    <w:rsid w:val="00AE4249"/>
    <w:rsid w:val="00AE46FA"/>
    <w:rsid w:val="00AE493B"/>
    <w:rsid w:val="00AE4CEC"/>
    <w:rsid w:val="00AE5252"/>
    <w:rsid w:val="00AE5B71"/>
    <w:rsid w:val="00AE5E93"/>
    <w:rsid w:val="00AE7252"/>
    <w:rsid w:val="00AE7420"/>
    <w:rsid w:val="00AE7541"/>
    <w:rsid w:val="00AE78FA"/>
    <w:rsid w:val="00AE795A"/>
    <w:rsid w:val="00AE7A6C"/>
    <w:rsid w:val="00AE7A94"/>
    <w:rsid w:val="00AE7C45"/>
    <w:rsid w:val="00AF0227"/>
    <w:rsid w:val="00AF0AD1"/>
    <w:rsid w:val="00AF14C0"/>
    <w:rsid w:val="00AF20C6"/>
    <w:rsid w:val="00AF2682"/>
    <w:rsid w:val="00AF2689"/>
    <w:rsid w:val="00AF284A"/>
    <w:rsid w:val="00AF2B97"/>
    <w:rsid w:val="00AF32E8"/>
    <w:rsid w:val="00AF3502"/>
    <w:rsid w:val="00AF3BC3"/>
    <w:rsid w:val="00AF3EEB"/>
    <w:rsid w:val="00AF404B"/>
    <w:rsid w:val="00AF4159"/>
    <w:rsid w:val="00AF4BB4"/>
    <w:rsid w:val="00AF4D59"/>
    <w:rsid w:val="00AF5459"/>
    <w:rsid w:val="00AF57D6"/>
    <w:rsid w:val="00AF58C4"/>
    <w:rsid w:val="00AF58CF"/>
    <w:rsid w:val="00AF5ABC"/>
    <w:rsid w:val="00AF5BC8"/>
    <w:rsid w:val="00AF5C0A"/>
    <w:rsid w:val="00AF64F3"/>
    <w:rsid w:val="00AF761F"/>
    <w:rsid w:val="00AF7E2C"/>
    <w:rsid w:val="00B00352"/>
    <w:rsid w:val="00B00377"/>
    <w:rsid w:val="00B0048C"/>
    <w:rsid w:val="00B004B9"/>
    <w:rsid w:val="00B00641"/>
    <w:rsid w:val="00B00E84"/>
    <w:rsid w:val="00B015A1"/>
    <w:rsid w:val="00B0162E"/>
    <w:rsid w:val="00B0165F"/>
    <w:rsid w:val="00B01C93"/>
    <w:rsid w:val="00B01EAF"/>
    <w:rsid w:val="00B01FBD"/>
    <w:rsid w:val="00B021FE"/>
    <w:rsid w:val="00B02235"/>
    <w:rsid w:val="00B02907"/>
    <w:rsid w:val="00B02D64"/>
    <w:rsid w:val="00B033B7"/>
    <w:rsid w:val="00B03456"/>
    <w:rsid w:val="00B04201"/>
    <w:rsid w:val="00B042F0"/>
    <w:rsid w:val="00B0493F"/>
    <w:rsid w:val="00B04B07"/>
    <w:rsid w:val="00B04EC0"/>
    <w:rsid w:val="00B04ECD"/>
    <w:rsid w:val="00B04FC0"/>
    <w:rsid w:val="00B051EF"/>
    <w:rsid w:val="00B054ED"/>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62"/>
    <w:rsid w:val="00B121F0"/>
    <w:rsid w:val="00B127E4"/>
    <w:rsid w:val="00B13211"/>
    <w:rsid w:val="00B133B5"/>
    <w:rsid w:val="00B1394F"/>
    <w:rsid w:val="00B139FF"/>
    <w:rsid w:val="00B13A6D"/>
    <w:rsid w:val="00B14394"/>
    <w:rsid w:val="00B143B4"/>
    <w:rsid w:val="00B143FD"/>
    <w:rsid w:val="00B15064"/>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13E"/>
    <w:rsid w:val="00B25336"/>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2073"/>
    <w:rsid w:val="00B320F5"/>
    <w:rsid w:val="00B327F9"/>
    <w:rsid w:val="00B3297B"/>
    <w:rsid w:val="00B329E3"/>
    <w:rsid w:val="00B337CB"/>
    <w:rsid w:val="00B3392D"/>
    <w:rsid w:val="00B33AA1"/>
    <w:rsid w:val="00B33CC8"/>
    <w:rsid w:val="00B33D15"/>
    <w:rsid w:val="00B33E6A"/>
    <w:rsid w:val="00B34518"/>
    <w:rsid w:val="00B3460A"/>
    <w:rsid w:val="00B34D23"/>
    <w:rsid w:val="00B35969"/>
    <w:rsid w:val="00B35B19"/>
    <w:rsid w:val="00B35D1C"/>
    <w:rsid w:val="00B35EE1"/>
    <w:rsid w:val="00B3634D"/>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278"/>
    <w:rsid w:val="00B435FF"/>
    <w:rsid w:val="00B43974"/>
    <w:rsid w:val="00B43B14"/>
    <w:rsid w:val="00B43D21"/>
    <w:rsid w:val="00B44485"/>
    <w:rsid w:val="00B445E3"/>
    <w:rsid w:val="00B445FE"/>
    <w:rsid w:val="00B453A3"/>
    <w:rsid w:val="00B46A0B"/>
    <w:rsid w:val="00B46C3E"/>
    <w:rsid w:val="00B46ED1"/>
    <w:rsid w:val="00B47371"/>
    <w:rsid w:val="00B50252"/>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6C22"/>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5C06"/>
    <w:rsid w:val="00B65C4A"/>
    <w:rsid w:val="00B65DB9"/>
    <w:rsid w:val="00B65E0E"/>
    <w:rsid w:val="00B66150"/>
    <w:rsid w:val="00B66889"/>
    <w:rsid w:val="00B66A0F"/>
    <w:rsid w:val="00B66FED"/>
    <w:rsid w:val="00B670D3"/>
    <w:rsid w:val="00B67488"/>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2B9"/>
    <w:rsid w:val="00B80750"/>
    <w:rsid w:val="00B80DD3"/>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7151"/>
    <w:rsid w:val="00B87893"/>
    <w:rsid w:val="00B900CF"/>
    <w:rsid w:val="00B905A6"/>
    <w:rsid w:val="00B90687"/>
    <w:rsid w:val="00B9109F"/>
    <w:rsid w:val="00B915BC"/>
    <w:rsid w:val="00B91763"/>
    <w:rsid w:val="00B91F91"/>
    <w:rsid w:val="00B921F5"/>
    <w:rsid w:val="00B92FB9"/>
    <w:rsid w:val="00B93006"/>
    <w:rsid w:val="00B93271"/>
    <w:rsid w:val="00B937CE"/>
    <w:rsid w:val="00B9397B"/>
    <w:rsid w:val="00B93BB8"/>
    <w:rsid w:val="00B93DE3"/>
    <w:rsid w:val="00B94060"/>
    <w:rsid w:val="00B94065"/>
    <w:rsid w:val="00B9433A"/>
    <w:rsid w:val="00B943BD"/>
    <w:rsid w:val="00B94662"/>
    <w:rsid w:val="00B94960"/>
    <w:rsid w:val="00B9499C"/>
    <w:rsid w:val="00B94BE8"/>
    <w:rsid w:val="00B9517A"/>
    <w:rsid w:val="00B9526C"/>
    <w:rsid w:val="00B954A1"/>
    <w:rsid w:val="00B957D0"/>
    <w:rsid w:val="00B965B5"/>
    <w:rsid w:val="00B96A98"/>
    <w:rsid w:val="00B970D4"/>
    <w:rsid w:val="00B9717D"/>
    <w:rsid w:val="00B9743D"/>
    <w:rsid w:val="00B97682"/>
    <w:rsid w:val="00B97AD2"/>
    <w:rsid w:val="00B97DA1"/>
    <w:rsid w:val="00BA030F"/>
    <w:rsid w:val="00BA0356"/>
    <w:rsid w:val="00BA0592"/>
    <w:rsid w:val="00BA059F"/>
    <w:rsid w:val="00BA07A2"/>
    <w:rsid w:val="00BA0985"/>
    <w:rsid w:val="00BA0A8D"/>
    <w:rsid w:val="00BA0AE4"/>
    <w:rsid w:val="00BA119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0DE"/>
    <w:rsid w:val="00BA7574"/>
    <w:rsid w:val="00BA782A"/>
    <w:rsid w:val="00BB030D"/>
    <w:rsid w:val="00BB031D"/>
    <w:rsid w:val="00BB03BC"/>
    <w:rsid w:val="00BB05D4"/>
    <w:rsid w:val="00BB142B"/>
    <w:rsid w:val="00BB1498"/>
    <w:rsid w:val="00BB14B5"/>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3B"/>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5D9E"/>
    <w:rsid w:val="00BD6116"/>
    <w:rsid w:val="00BD651F"/>
    <w:rsid w:val="00BD67B3"/>
    <w:rsid w:val="00BD6C66"/>
    <w:rsid w:val="00BD6ED6"/>
    <w:rsid w:val="00BD6FA1"/>
    <w:rsid w:val="00BD710E"/>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5DD3"/>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4AF7"/>
    <w:rsid w:val="00BF4D52"/>
    <w:rsid w:val="00BF52D3"/>
    <w:rsid w:val="00BF5F9F"/>
    <w:rsid w:val="00BF6C5D"/>
    <w:rsid w:val="00BF6E6C"/>
    <w:rsid w:val="00BF6E7D"/>
    <w:rsid w:val="00BF6EAE"/>
    <w:rsid w:val="00BF6F73"/>
    <w:rsid w:val="00BF7214"/>
    <w:rsid w:val="00BF7435"/>
    <w:rsid w:val="00BF77AC"/>
    <w:rsid w:val="00BF787F"/>
    <w:rsid w:val="00BF7962"/>
    <w:rsid w:val="00BF7E41"/>
    <w:rsid w:val="00C00B0F"/>
    <w:rsid w:val="00C00C48"/>
    <w:rsid w:val="00C01542"/>
    <w:rsid w:val="00C01693"/>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655"/>
    <w:rsid w:val="00C0576F"/>
    <w:rsid w:val="00C05BCF"/>
    <w:rsid w:val="00C05E99"/>
    <w:rsid w:val="00C06418"/>
    <w:rsid w:val="00C06757"/>
    <w:rsid w:val="00C06998"/>
    <w:rsid w:val="00C070A7"/>
    <w:rsid w:val="00C0770C"/>
    <w:rsid w:val="00C078D0"/>
    <w:rsid w:val="00C079FF"/>
    <w:rsid w:val="00C07AF1"/>
    <w:rsid w:val="00C07DF9"/>
    <w:rsid w:val="00C07E40"/>
    <w:rsid w:val="00C105B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A1F"/>
    <w:rsid w:val="00C17C47"/>
    <w:rsid w:val="00C17FAA"/>
    <w:rsid w:val="00C2062A"/>
    <w:rsid w:val="00C20824"/>
    <w:rsid w:val="00C20C03"/>
    <w:rsid w:val="00C20E82"/>
    <w:rsid w:val="00C21102"/>
    <w:rsid w:val="00C21114"/>
    <w:rsid w:val="00C2139D"/>
    <w:rsid w:val="00C21A09"/>
    <w:rsid w:val="00C22064"/>
    <w:rsid w:val="00C227D8"/>
    <w:rsid w:val="00C229C1"/>
    <w:rsid w:val="00C22A59"/>
    <w:rsid w:val="00C23646"/>
    <w:rsid w:val="00C23AD5"/>
    <w:rsid w:val="00C24695"/>
    <w:rsid w:val="00C2484C"/>
    <w:rsid w:val="00C24ACD"/>
    <w:rsid w:val="00C24BE2"/>
    <w:rsid w:val="00C25027"/>
    <w:rsid w:val="00C258FA"/>
    <w:rsid w:val="00C25C6A"/>
    <w:rsid w:val="00C25E2C"/>
    <w:rsid w:val="00C2603C"/>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98"/>
    <w:rsid w:val="00C35454"/>
    <w:rsid w:val="00C357DA"/>
    <w:rsid w:val="00C35B00"/>
    <w:rsid w:val="00C35C6E"/>
    <w:rsid w:val="00C35E21"/>
    <w:rsid w:val="00C36706"/>
    <w:rsid w:val="00C36A2A"/>
    <w:rsid w:val="00C36C3B"/>
    <w:rsid w:val="00C36DB5"/>
    <w:rsid w:val="00C375D3"/>
    <w:rsid w:val="00C37634"/>
    <w:rsid w:val="00C37AE3"/>
    <w:rsid w:val="00C37F7F"/>
    <w:rsid w:val="00C40099"/>
    <w:rsid w:val="00C40514"/>
    <w:rsid w:val="00C4167A"/>
    <w:rsid w:val="00C42BF2"/>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D19"/>
    <w:rsid w:val="00C51E44"/>
    <w:rsid w:val="00C51F7D"/>
    <w:rsid w:val="00C52B49"/>
    <w:rsid w:val="00C52EF0"/>
    <w:rsid w:val="00C53127"/>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E6"/>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16"/>
    <w:rsid w:val="00C76FF9"/>
    <w:rsid w:val="00C77FEF"/>
    <w:rsid w:val="00C800D4"/>
    <w:rsid w:val="00C8046C"/>
    <w:rsid w:val="00C80A53"/>
    <w:rsid w:val="00C80B0E"/>
    <w:rsid w:val="00C810C4"/>
    <w:rsid w:val="00C814B8"/>
    <w:rsid w:val="00C81839"/>
    <w:rsid w:val="00C8216F"/>
    <w:rsid w:val="00C8237C"/>
    <w:rsid w:val="00C82429"/>
    <w:rsid w:val="00C82560"/>
    <w:rsid w:val="00C83111"/>
    <w:rsid w:val="00C838F4"/>
    <w:rsid w:val="00C83A72"/>
    <w:rsid w:val="00C84224"/>
    <w:rsid w:val="00C84302"/>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56C"/>
    <w:rsid w:val="00C936F5"/>
    <w:rsid w:val="00C93D55"/>
    <w:rsid w:val="00C943F8"/>
    <w:rsid w:val="00C94B0D"/>
    <w:rsid w:val="00C95034"/>
    <w:rsid w:val="00C95268"/>
    <w:rsid w:val="00C95401"/>
    <w:rsid w:val="00C955E8"/>
    <w:rsid w:val="00C9584B"/>
    <w:rsid w:val="00C9593F"/>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90E"/>
    <w:rsid w:val="00CA50B4"/>
    <w:rsid w:val="00CA50D2"/>
    <w:rsid w:val="00CA528A"/>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71E"/>
    <w:rsid w:val="00CB08A7"/>
    <w:rsid w:val="00CB0C41"/>
    <w:rsid w:val="00CB0E59"/>
    <w:rsid w:val="00CB1D5F"/>
    <w:rsid w:val="00CB20CD"/>
    <w:rsid w:val="00CB21F3"/>
    <w:rsid w:val="00CB23A4"/>
    <w:rsid w:val="00CB2843"/>
    <w:rsid w:val="00CB2B95"/>
    <w:rsid w:val="00CB2BD5"/>
    <w:rsid w:val="00CB2E7B"/>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9F6"/>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C7FE6"/>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25"/>
    <w:rsid w:val="00CD3B8A"/>
    <w:rsid w:val="00CD414D"/>
    <w:rsid w:val="00CD417E"/>
    <w:rsid w:val="00CD4266"/>
    <w:rsid w:val="00CD434A"/>
    <w:rsid w:val="00CD4B4D"/>
    <w:rsid w:val="00CD4F5E"/>
    <w:rsid w:val="00CD53AF"/>
    <w:rsid w:val="00CD5DF1"/>
    <w:rsid w:val="00CD6A1D"/>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3F6"/>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C74"/>
    <w:rsid w:val="00CF732F"/>
    <w:rsid w:val="00CF7542"/>
    <w:rsid w:val="00CF7570"/>
    <w:rsid w:val="00CF7DA1"/>
    <w:rsid w:val="00CF7F8E"/>
    <w:rsid w:val="00D00006"/>
    <w:rsid w:val="00D0084B"/>
    <w:rsid w:val="00D00950"/>
    <w:rsid w:val="00D00A63"/>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996"/>
    <w:rsid w:val="00D04750"/>
    <w:rsid w:val="00D04946"/>
    <w:rsid w:val="00D04C47"/>
    <w:rsid w:val="00D04F07"/>
    <w:rsid w:val="00D05368"/>
    <w:rsid w:val="00D055F7"/>
    <w:rsid w:val="00D05827"/>
    <w:rsid w:val="00D059FC"/>
    <w:rsid w:val="00D063A4"/>
    <w:rsid w:val="00D063D3"/>
    <w:rsid w:val="00D0662A"/>
    <w:rsid w:val="00D06D38"/>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80B"/>
    <w:rsid w:val="00D1198A"/>
    <w:rsid w:val="00D11A0C"/>
    <w:rsid w:val="00D11E42"/>
    <w:rsid w:val="00D11ED8"/>
    <w:rsid w:val="00D1220A"/>
    <w:rsid w:val="00D1252D"/>
    <w:rsid w:val="00D12757"/>
    <w:rsid w:val="00D131F3"/>
    <w:rsid w:val="00D13268"/>
    <w:rsid w:val="00D1381F"/>
    <w:rsid w:val="00D13DE7"/>
    <w:rsid w:val="00D14D5F"/>
    <w:rsid w:val="00D15014"/>
    <w:rsid w:val="00D155D1"/>
    <w:rsid w:val="00D16607"/>
    <w:rsid w:val="00D16D5F"/>
    <w:rsid w:val="00D170CF"/>
    <w:rsid w:val="00D1780C"/>
    <w:rsid w:val="00D17999"/>
    <w:rsid w:val="00D17EAE"/>
    <w:rsid w:val="00D20373"/>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16C4"/>
    <w:rsid w:val="00D31784"/>
    <w:rsid w:val="00D3189C"/>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5F42"/>
    <w:rsid w:val="00D460B3"/>
    <w:rsid w:val="00D460F6"/>
    <w:rsid w:val="00D46AF3"/>
    <w:rsid w:val="00D46F1B"/>
    <w:rsid w:val="00D471CC"/>
    <w:rsid w:val="00D47272"/>
    <w:rsid w:val="00D506A9"/>
    <w:rsid w:val="00D50749"/>
    <w:rsid w:val="00D50912"/>
    <w:rsid w:val="00D51556"/>
    <w:rsid w:val="00D5190F"/>
    <w:rsid w:val="00D51B02"/>
    <w:rsid w:val="00D51B12"/>
    <w:rsid w:val="00D51BC5"/>
    <w:rsid w:val="00D51F38"/>
    <w:rsid w:val="00D523FF"/>
    <w:rsid w:val="00D532AD"/>
    <w:rsid w:val="00D541FA"/>
    <w:rsid w:val="00D544DF"/>
    <w:rsid w:val="00D54546"/>
    <w:rsid w:val="00D54ABD"/>
    <w:rsid w:val="00D54B37"/>
    <w:rsid w:val="00D54BE5"/>
    <w:rsid w:val="00D54DA9"/>
    <w:rsid w:val="00D552ED"/>
    <w:rsid w:val="00D557D7"/>
    <w:rsid w:val="00D5595E"/>
    <w:rsid w:val="00D55ADD"/>
    <w:rsid w:val="00D55B62"/>
    <w:rsid w:val="00D55B71"/>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45C4"/>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39F1"/>
    <w:rsid w:val="00D74208"/>
    <w:rsid w:val="00D744E8"/>
    <w:rsid w:val="00D748ED"/>
    <w:rsid w:val="00D74AE3"/>
    <w:rsid w:val="00D74F1F"/>
    <w:rsid w:val="00D751AC"/>
    <w:rsid w:val="00D75C14"/>
    <w:rsid w:val="00D761AA"/>
    <w:rsid w:val="00D762F2"/>
    <w:rsid w:val="00D76432"/>
    <w:rsid w:val="00D76694"/>
    <w:rsid w:val="00D76A79"/>
    <w:rsid w:val="00D76F05"/>
    <w:rsid w:val="00D77126"/>
    <w:rsid w:val="00D77742"/>
    <w:rsid w:val="00D77C40"/>
    <w:rsid w:val="00D81002"/>
    <w:rsid w:val="00D8129F"/>
    <w:rsid w:val="00D81320"/>
    <w:rsid w:val="00D81760"/>
    <w:rsid w:val="00D818B2"/>
    <w:rsid w:val="00D81C73"/>
    <w:rsid w:val="00D82273"/>
    <w:rsid w:val="00D82847"/>
    <w:rsid w:val="00D829B5"/>
    <w:rsid w:val="00D82F36"/>
    <w:rsid w:val="00D83B02"/>
    <w:rsid w:val="00D83CA8"/>
    <w:rsid w:val="00D83E5A"/>
    <w:rsid w:val="00D84287"/>
    <w:rsid w:val="00D844DA"/>
    <w:rsid w:val="00D84967"/>
    <w:rsid w:val="00D84BA7"/>
    <w:rsid w:val="00D84CA0"/>
    <w:rsid w:val="00D84F0D"/>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347"/>
    <w:rsid w:val="00D96FC4"/>
    <w:rsid w:val="00D9748F"/>
    <w:rsid w:val="00D9761D"/>
    <w:rsid w:val="00D97641"/>
    <w:rsid w:val="00D97985"/>
    <w:rsid w:val="00DA0121"/>
    <w:rsid w:val="00DA0123"/>
    <w:rsid w:val="00DA0531"/>
    <w:rsid w:val="00DA0595"/>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253"/>
    <w:rsid w:val="00DB57EF"/>
    <w:rsid w:val="00DB5981"/>
    <w:rsid w:val="00DB5C44"/>
    <w:rsid w:val="00DB6220"/>
    <w:rsid w:val="00DB66AB"/>
    <w:rsid w:val="00DB6E92"/>
    <w:rsid w:val="00DB707B"/>
    <w:rsid w:val="00DB71D8"/>
    <w:rsid w:val="00DB724E"/>
    <w:rsid w:val="00DB7B2E"/>
    <w:rsid w:val="00DB7ED4"/>
    <w:rsid w:val="00DC0C16"/>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543"/>
    <w:rsid w:val="00DC48F7"/>
    <w:rsid w:val="00DC4A2E"/>
    <w:rsid w:val="00DC4D68"/>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669"/>
    <w:rsid w:val="00DE2A2D"/>
    <w:rsid w:val="00DE2EB6"/>
    <w:rsid w:val="00DE2EEB"/>
    <w:rsid w:val="00DE32DA"/>
    <w:rsid w:val="00DE343F"/>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6BA6"/>
    <w:rsid w:val="00DE7348"/>
    <w:rsid w:val="00DE7412"/>
    <w:rsid w:val="00DE79FA"/>
    <w:rsid w:val="00DE7B8B"/>
    <w:rsid w:val="00DE7DB1"/>
    <w:rsid w:val="00DE7EBE"/>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6F2"/>
    <w:rsid w:val="00DF4A2B"/>
    <w:rsid w:val="00DF4E8B"/>
    <w:rsid w:val="00DF5265"/>
    <w:rsid w:val="00DF546A"/>
    <w:rsid w:val="00DF54D1"/>
    <w:rsid w:val="00DF55BC"/>
    <w:rsid w:val="00DF56B9"/>
    <w:rsid w:val="00DF5CD4"/>
    <w:rsid w:val="00DF5F1D"/>
    <w:rsid w:val="00DF64EC"/>
    <w:rsid w:val="00DF6880"/>
    <w:rsid w:val="00DF6C5B"/>
    <w:rsid w:val="00DF723D"/>
    <w:rsid w:val="00DF742B"/>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1F86"/>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0E2F"/>
    <w:rsid w:val="00E210A9"/>
    <w:rsid w:val="00E211C8"/>
    <w:rsid w:val="00E215F4"/>
    <w:rsid w:val="00E218BC"/>
    <w:rsid w:val="00E21BDD"/>
    <w:rsid w:val="00E21CEA"/>
    <w:rsid w:val="00E21F37"/>
    <w:rsid w:val="00E2228A"/>
    <w:rsid w:val="00E223EB"/>
    <w:rsid w:val="00E225B6"/>
    <w:rsid w:val="00E22D57"/>
    <w:rsid w:val="00E22E04"/>
    <w:rsid w:val="00E23F3C"/>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9B8"/>
    <w:rsid w:val="00E32CF6"/>
    <w:rsid w:val="00E32F86"/>
    <w:rsid w:val="00E331AF"/>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30A8"/>
    <w:rsid w:val="00E43218"/>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B3C"/>
    <w:rsid w:val="00E5142E"/>
    <w:rsid w:val="00E5220A"/>
    <w:rsid w:val="00E52D00"/>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37F"/>
    <w:rsid w:val="00E605C6"/>
    <w:rsid w:val="00E60AA3"/>
    <w:rsid w:val="00E60E03"/>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922"/>
    <w:rsid w:val="00E66C49"/>
    <w:rsid w:val="00E67629"/>
    <w:rsid w:val="00E67A5E"/>
    <w:rsid w:val="00E67BF8"/>
    <w:rsid w:val="00E70101"/>
    <w:rsid w:val="00E70305"/>
    <w:rsid w:val="00E709E2"/>
    <w:rsid w:val="00E70A62"/>
    <w:rsid w:val="00E70BC4"/>
    <w:rsid w:val="00E70E23"/>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871"/>
    <w:rsid w:val="00E74A3B"/>
    <w:rsid w:val="00E7511D"/>
    <w:rsid w:val="00E75349"/>
    <w:rsid w:val="00E75610"/>
    <w:rsid w:val="00E75617"/>
    <w:rsid w:val="00E7593D"/>
    <w:rsid w:val="00E75B31"/>
    <w:rsid w:val="00E76B90"/>
    <w:rsid w:val="00E773E7"/>
    <w:rsid w:val="00E778B9"/>
    <w:rsid w:val="00E80054"/>
    <w:rsid w:val="00E807E3"/>
    <w:rsid w:val="00E80899"/>
    <w:rsid w:val="00E816F1"/>
    <w:rsid w:val="00E81CBC"/>
    <w:rsid w:val="00E81D17"/>
    <w:rsid w:val="00E822FA"/>
    <w:rsid w:val="00E8265F"/>
    <w:rsid w:val="00E82B14"/>
    <w:rsid w:val="00E834E8"/>
    <w:rsid w:val="00E839DB"/>
    <w:rsid w:val="00E83A89"/>
    <w:rsid w:val="00E83AAC"/>
    <w:rsid w:val="00E83EC7"/>
    <w:rsid w:val="00E83FC7"/>
    <w:rsid w:val="00E843A9"/>
    <w:rsid w:val="00E84663"/>
    <w:rsid w:val="00E84A78"/>
    <w:rsid w:val="00E84B59"/>
    <w:rsid w:val="00E859CA"/>
    <w:rsid w:val="00E85A6B"/>
    <w:rsid w:val="00E85D4A"/>
    <w:rsid w:val="00E85EBB"/>
    <w:rsid w:val="00E85EEB"/>
    <w:rsid w:val="00E86D3C"/>
    <w:rsid w:val="00E86D87"/>
    <w:rsid w:val="00E86FCA"/>
    <w:rsid w:val="00E87928"/>
    <w:rsid w:val="00E87D56"/>
    <w:rsid w:val="00E901D4"/>
    <w:rsid w:val="00E90216"/>
    <w:rsid w:val="00E9056F"/>
    <w:rsid w:val="00E908DD"/>
    <w:rsid w:val="00E9096F"/>
    <w:rsid w:val="00E90AD0"/>
    <w:rsid w:val="00E90DFC"/>
    <w:rsid w:val="00E90F44"/>
    <w:rsid w:val="00E91517"/>
    <w:rsid w:val="00E915D6"/>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4A3"/>
    <w:rsid w:val="00EA490D"/>
    <w:rsid w:val="00EA4DF9"/>
    <w:rsid w:val="00EA4FBB"/>
    <w:rsid w:val="00EA549B"/>
    <w:rsid w:val="00EA5678"/>
    <w:rsid w:val="00EA5AC1"/>
    <w:rsid w:val="00EA5F05"/>
    <w:rsid w:val="00EA5FB5"/>
    <w:rsid w:val="00EA698D"/>
    <w:rsid w:val="00EA6BE9"/>
    <w:rsid w:val="00EA72B8"/>
    <w:rsid w:val="00EA766C"/>
    <w:rsid w:val="00EA7736"/>
    <w:rsid w:val="00EB0C2B"/>
    <w:rsid w:val="00EB0FAE"/>
    <w:rsid w:val="00EB12C8"/>
    <w:rsid w:val="00EB1810"/>
    <w:rsid w:val="00EB1A4C"/>
    <w:rsid w:val="00EB1CF9"/>
    <w:rsid w:val="00EB20FF"/>
    <w:rsid w:val="00EB2142"/>
    <w:rsid w:val="00EB24BA"/>
    <w:rsid w:val="00EB257C"/>
    <w:rsid w:val="00EB2D5C"/>
    <w:rsid w:val="00EB2D6D"/>
    <w:rsid w:val="00EB2F13"/>
    <w:rsid w:val="00EB33D3"/>
    <w:rsid w:val="00EB3E30"/>
    <w:rsid w:val="00EB3F48"/>
    <w:rsid w:val="00EB40ED"/>
    <w:rsid w:val="00EB4397"/>
    <w:rsid w:val="00EB4CD0"/>
    <w:rsid w:val="00EB4E8F"/>
    <w:rsid w:val="00EB5ED4"/>
    <w:rsid w:val="00EB5FB2"/>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30E5"/>
    <w:rsid w:val="00EC3186"/>
    <w:rsid w:val="00EC3929"/>
    <w:rsid w:val="00EC3A36"/>
    <w:rsid w:val="00EC3CE0"/>
    <w:rsid w:val="00EC3F6B"/>
    <w:rsid w:val="00EC3FEB"/>
    <w:rsid w:val="00EC4155"/>
    <w:rsid w:val="00EC41E2"/>
    <w:rsid w:val="00EC471A"/>
    <w:rsid w:val="00EC483F"/>
    <w:rsid w:val="00EC4AAD"/>
    <w:rsid w:val="00EC4E7C"/>
    <w:rsid w:val="00EC510F"/>
    <w:rsid w:val="00EC5331"/>
    <w:rsid w:val="00EC54FC"/>
    <w:rsid w:val="00EC5D35"/>
    <w:rsid w:val="00EC5E8B"/>
    <w:rsid w:val="00EC5FF5"/>
    <w:rsid w:val="00EC6372"/>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891"/>
    <w:rsid w:val="00ED197D"/>
    <w:rsid w:val="00ED1DE7"/>
    <w:rsid w:val="00ED1F6F"/>
    <w:rsid w:val="00ED2099"/>
    <w:rsid w:val="00ED2119"/>
    <w:rsid w:val="00ED28CE"/>
    <w:rsid w:val="00ED2FF8"/>
    <w:rsid w:val="00ED313D"/>
    <w:rsid w:val="00ED3621"/>
    <w:rsid w:val="00ED36BA"/>
    <w:rsid w:val="00ED37E2"/>
    <w:rsid w:val="00ED436A"/>
    <w:rsid w:val="00ED4744"/>
    <w:rsid w:val="00ED482D"/>
    <w:rsid w:val="00ED4983"/>
    <w:rsid w:val="00ED4D04"/>
    <w:rsid w:val="00ED4D17"/>
    <w:rsid w:val="00ED51E0"/>
    <w:rsid w:val="00ED5268"/>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4D34"/>
    <w:rsid w:val="00EF501B"/>
    <w:rsid w:val="00EF52C7"/>
    <w:rsid w:val="00EF55D2"/>
    <w:rsid w:val="00EF56AD"/>
    <w:rsid w:val="00EF57A7"/>
    <w:rsid w:val="00EF689C"/>
    <w:rsid w:val="00EF68C7"/>
    <w:rsid w:val="00EF6AF8"/>
    <w:rsid w:val="00EF6CF9"/>
    <w:rsid w:val="00EF7279"/>
    <w:rsid w:val="00EF7422"/>
    <w:rsid w:val="00EF7555"/>
    <w:rsid w:val="00EF7712"/>
    <w:rsid w:val="00EF7D7F"/>
    <w:rsid w:val="00EF7D8A"/>
    <w:rsid w:val="00F007EC"/>
    <w:rsid w:val="00F0096E"/>
    <w:rsid w:val="00F00AEE"/>
    <w:rsid w:val="00F00BA9"/>
    <w:rsid w:val="00F014AB"/>
    <w:rsid w:val="00F01719"/>
    <w:rsid w:val="00F01CF1"/>
    <w:rsid w:val="00F01DB1"/>
    <w:rsid w:val="00F01FEF"/>
    <w:rsid w:val="00F0222D"/>
    <w:rsid w:val="00F024D2"/>
    <w:rsid w:val="00F02519"/>
    <w:rsid w:val="00F025B6"/>
    <w:rsid w:val="00F025BC"/>
    <w:rsid w:val="00F029A5"/>
    <w:rsid w:val="00F02E02"/>
    <w:rsid w:val="00F03080"/>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100"/>
    <w:rsid w:val="00F06367"/>
    <w:rsid w:val="00F063CB"/>
    <w:rsid w:val="00F0656F"/>
    <w:rsid w:val="00F068A0"/>
    <w:rsid w:val="00F069E8"/>
    <w:rsid w:val="00F06B98"/>
    <w:rsid w:val="00F06CA4"/>
    <w:rsid w:val="00F072C5"/>
    <w:rsid w:val="00F07760"/>
    <w:rsid w:val="00F07826"/>
    <w:rsid w:val="00F07869"/>
    <w:rsid w:val="00F079B6"/>
    <w:rsid w:val="00F1032C"/>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84C"/>
    <w:rsid w:val="00F219B7"/>
    <w:rsid w:val="00F223AC"/>
    <w:rsid w:val="00F227D8"/>
    <w:rsid w:val="00F22E77"/>
    <w:rsid w:val="00F2349A"/>
    <w:rsid w:val="00F2379A"/>
    <w:rsid w:val="00F239BE"/>
    <w:rsid w:val="00F23A09"/>
    <w:rsid w:val="00F23B10"/>
    <w:rsid w:val="00F23EFF"/>
    <w:rsid w:val="00F24145"/>
    <w:rsid w:val="00F244D7"/>
    <w:rsid w:val="00F24550"/>
    <w:rsid w:val="00F245B0"/>
    <w:rsid w:val="00F24847"/>
    <w:rsid w:val="00F250BF"/>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FF0"/>
    <w:rsid w:val="00F334CD"/>
    <w:rsid w:val="00F33B76"/>
    <w:rsid w:val="00F345CA"/>
    <w:rsid w:val="00F34628"/>
    <w:rsid w:val="00F34838"/>
    <w:rsid w:val="00F3497F"/>
    <w:rsid w:val="00F34CF5"/>
    <w:rsid w:val="00F34EEB"/>
    <w:rsid w:val="00F34FEC"/>
    <w:rsid w:val="00F35B62"/>
    <w:rsid w:val="00F35C35"/>
    <w:rsid w:val="00F360A5"/>
    <w:rsid w:val="00F36659"/>
    <w:rsid w:val="00F3675D"/>
    <w:rsid w:val="00F3679B"/>
    <w:rsid w:val="00F36AC4"/>
    <w:rsid w:val="00F370AF"/>
    <w:rsid w:val="00F373ED"/>
    <w:rsid w:val="00F37C81"/>
    <w:rsid w:val="00F37D9F"/>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898"/>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3D8"/>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542B"/>
    <w:rsid w:val="00F6568F"/>
    <w:rsid w:val="00F657C5"/>
    <w:rsid w:val="00F65B57"/>
    <w:rsid w:val="00F661AA"/>
    <w:rsid w:val="00F673DC"/>
    <w:rsid w:val="00F67908"/>
    <w:rsid w:val="00F67C2F"/>
    <w:rsid w:val="00F67E27"/>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2EA"/>
    <w:rsid w:val="00F76E51"/>
    <w:rsid w:val="00F76E71"/>
    <w:rsid w:val="00F7740B"/>
    <w:rsid w:val="00F779B6"/>
    <w:rsid w:val="00F77C0B"/>
    <w:rsid w:val="00F77CEC"/>
    <w:rsid w:val="00F77E98"/>
    <w:rsid w:val="00F80866"/>
    <w:rsid w:val="00F80AB2"/>
    <w:rsid w:val="00F80ACD"/>
    <w:rsid w:val="00F80ADD"/>
    <w:rsid w:val="00F80DDD"/>
    <w:rsid w:val="00F8194B"/>
    <w:rsid w:val="00F81DAE"/>
    <w:rsid w:val="00F81DCC"/>
    <w:rsid w:val="00F81E90"/>
    <w:rsid w:val="00F82559"/>
    <w:rsid w:val="00F8273E"/>
    <w:rsid w:val="00F8281C"/>
    <w:rsid w:val="00F82870"/>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4FF"/>
    <w:rsid w:val="00F87FAC"/>
    <w:rsid w:val="00F90815"/>
    <w:rsid w:val="00F912B0"/>
    <w:rsid w:val="00F9132D"/>
    <w:rsid w:val="00F915CB"/>
    <w:rsid w:val="00F91770"/>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022"/>
    <w:rsid w:val="00FC0941"/>
    <w:rsid w:val="00FC0B41"/>
    <w:rsid w:val="00FC0FC1"/>
    <w:rsid w:val="00FC12E8"/>
    <w:rsid w:val="00FC1509"/>
    <w:rsid w:val="00FC1636"/>
    <w:rsid w:val="00FC1918"/>
    <w:rsid w:val="00FC1D1D"/>
    <w:rsid w:val="00FC2145"/>
    <w:rsid w:val="00FC2170"/>
    <w:rsid w:val="00FC2195"/>
    <w:rsid w:val="00FC22A9"/>
    <w:rsid w:val="00FC2585"/>
    <w:rsid w:val="00FC25C4"/>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320"/>
    <w:rsid w:val="00FD4B64"/>
    <w:rsid w:val="00FD4CCA"/>
    <w:rsid w:val="00FD4FCE"/>
    <w:rsid w:val="00FD5246"/>
    <w:rsid w:val="00FD5256"/>
    <w:rsid w:val="00FD53EB"/>
    <w:rsid w:val="00FD5504"/>
    <w:rsid w:val="00FD597A"/>
    <w:rsid w:val="00FD5C08"/>
    <w:rsid w:val="00FD5C74"/>
    <w:rsid w:val="00FD5DA6"/>
    <w:rsid w:val="00FD5E19"/>
    <w:rsid w:val="00FD5EC4"/>
    <w:rsid w:val="00FD61F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A6"/>
    <w:rsid w:val="00FE32ED"/>
    <w:rsid w:val="00FE3EAC"/>
    <w:rsid w:val="00FE4E3C"/>
    <w:rsid w:val="00FE4EAD"/>
    <w:rsid w:val="00FE4FCE"/>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078"/>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5E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29"/>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link w:val="Heading2Char"/>
    <w:qFormat/>
    <w:rsid w:val="005A4BFE"/>
    <w:pPr>
      <w:spacing w:before="0"/>
      <w:outlineLvl w:val="1"/>
    </w:p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7AA"/>
    <w:rPr>
      <w:rFonts w:ascii="Arial" w:hAnsi="Arial" w:cs="Arial"/>
      <w:b/>
      <w:bCs/>
      <w:color w:val="000080"/>
    </w:rPr>
  </w:style>
  <w:style w:type="character" w:customStyle="1" w:styleId="Heading3Char">
    <w:name w:val="Heading 3 Char"/>
    <w:basedOn w:val="DefaultParagraphFont"/>
    <w:link w:val="Heading3"/>
    <w:locked/>
    <w:rsid w:val="000B51A5"/>
    <w:rPr>
      <w:rFonts w:ascii="Arial" w:hAnsi="Arial" w:cs="Arial"/>
      <w:color w:val="000080"/>
    </w:rPr>
  </w:style>
  <w:style w:type="character" w:customStyle="1" w:styleId="Heading2Char">
    <w:name w:val="Heading 2 Char"/>
    <w:basedOn w:val="DefaultParagraphFont"/>
    <w:link w:val="Heading2"/>
    <w:locked/>
    <w:rsid w:val="000B51A5"/>
    <w:rPr>
      <w:rFonts w:ascii="Arial" w:hAnsi="Arial" w:cs="Arial"/>
      <w:color w:val="000080"/>
    </w:rPr>
  </w:style>
  <w:style w:type="character" w:customStyle="1" w:styleId="Heading4Char">
    <w:name w:val="Heading 4 Char"/>
    <w:basedOn w:val="DefaultParagraphFont"/>
    <w:link w:val="Heading4"/>
    <w:locked/>
    <w:rsid w:val="000B51A5"/>
    <w:rPr>
      <w:rFonts w:ascii="Arial" w:hAnsi="Arial" w:cs="Arial"/>
      <w:color w:val="FFFFFF"/>
      <w:sz w:val="32"/>
    </w:rPr>
  </w:style>
  <w:style w:type="character" w:customStyle="1" w:styleId="Heading5Char">
    <w:name w:val="Heading 5 Char"/>
    <w:basedOn w:val="DefaultParagraphFont"/>
    <w:link w:val="Heading5"/>
    <w:locked/>
    <w:rsid w:val="000B51A5"/>
    <w:rPr>
      <w:rFonts w:ascii="Arial" w:hAnsi="Arial" w:cs="Arial"/>
      <w:b/>
      <w:bCs/>
      <w:color w:val="FFFFFF"/>
      <w:sz w:val="22"/>
    </w:rPr>
  </w:style>
  <w:style w:type="character" w:customStyle="1" w:styleId="Heading6Char">
    <w:name w:val="Heading 6 Char"/>
    <w:basedOn w:val="DefaultParagraphFont"/>
    <w:link w:val="Heading6"/>
    <w:locked/>
    <w:rsid w:val="000B51A5"/>
    <w:rPr>
      <w:b/>
      <w:bCs/>
      <w:sz w:val="22"/>
      <w:szCs w:val="22"/>
    </w:rPr>
  </w:style>
  <w:style w:type="character" w:customStyle="1" w:styleId="Heading7Char">
    <w:name w:val="Heading 7 Char"/>
    <w:basedOn w:val="DefaultParagraphFont"/>
    <w:link w:val="Heading7"/>
    <w:uiPriority w:val="99"/>
    <w:locked/>
    <w:rsid w:val="000B51A5"/>
    <w:rPr>
      <w:sz w:val="24"/>
      <w:szCs w:val="24"/>
    </w:rPr>
  </w:style>
  <w:style w:type="character" w:customStyle="1" w:styleId="Heading8Char">
    <w:name w:val="Heading 8 Char"/>
    <w:basedOn w:val="DefaultParagraphFont"/>
    <w:link w:val="Heading8"/>
    <w:uiPriority w:val="99"/>
    <w:locked/>
    <w:rsid w:val="000B51A5"/>
    <w:rPr>
      <w:i/>
      <w:iCs/>
      <w:sz w:val="24"/>
      <w:szCs w:val="24"/>
    </w:rPr>
  </w:style>
  <w:style w:type="character" w:customStyle="1" w:styleId="Heading9Char">
    <w:name w:val="Heading 9 Char"/>
    <w:basedOn w:val="DefaultParagraphFont"/>
    <w:link w:val="Heading9"/>
    <w:uiPriority w:val="99"/>
    <w:locked/>
    <w:rsid w:val="000B51A5"/>
    <w:rPr>
      <w:rFonts w:ascii="Arial" w:hAnsi="Arial" w:cs="Arial"/>
      <w:sz w:val="22"/>
      <w:szCs w:val="22"/>
    </w:rPr>
  </w:style>
  <w:style w:type="character" w:styleId="Hyperlink">
    <w:name w:val="Hyperlink"/>
    <w:basedOn w:val="DefaultParagraphFont"/>
    <w:rsid w:val="00610757"/>
    <w:rPr>
      <w:noProof/>
      <w:color w:val="0000FF"/>
      <w:u w:val="single"/>
    </w:rPr>
  </w:style>
  <w:style w:type="paragraph" w:customStyle="1" w:styleId="Summary">
    <w:name w:val="Summary"/>
    <w:basedOn w:val="Abstract"/>
    <w:uiPriority w:val="99"/>
    <w:rsid w:val="00610757"/>
    <w:pPr>
      <w:ind w:hanging="5"/>
    </w:pPr>
  </w:style>
  <w:style w:type="paragraph" w:customStyle="1" w:styleId="Abstract">
    <w:name w:val="Abstract"/>
    <w:basedOn w:val="Normal"/>
    <w:uiPriority w:val="99"/>
    <w:rsid w:val="00610757"/>
    <w:pPr>
      <w:spacing w:after="60"/>
      <w:ind w:hanging="6"/>
    </w:pPr>
    <w:rPr>
      <w:rFonts w:ascii="Arial" w:hAnsi="Arial"/>
      <w:sz w:val="20"/>
    </w:r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10757"/>
    <w:pPr>
      <w:numPr>
        <w:numId w:val="1"/>
      </w:numPr>
    </w:pPr>
  </w:style>
  <w:style w:type="character" w:customStyle="1" w:styleId="ListBulletChar">
    <w:name w:val="List Bullet Char"/>
    <w:basedOn w:val="DefaultParagraphFont"/>
    <w:link w:val="ListBullet"/>
    <w:uiPriority w:val="99"/>
    <w:rsid w:val="00610757"/>
    <w:rPr>
      <w:sz w:val="22"/>
    </w:r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customStyle="1" w:styleId="EndnoteTextChar">
    <w:name w:val="Endnote Text Char"/>
    <w:basedOn w:val="DefaultParagraphFont"/>
    <w:link w:val="EndnoteText"/>
    <w:uiPriority w:val="99"/>
    <w:semiHidden/>
    <w:locked/>
    <w:rsid w:val="000B51A5"/>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customStyle="1" w:styleId="FootnoteTextChar">
    <w:name w:val="Footnote Text Char"/>
    <w:basedOn w:val="DefaultParagraphFont"/>
    <w:link w:val="FootnoteText"/>
    <w:uiPriority w:val="99"/>
    <w:semiHidden/>
    <w:locked/>
    <w:rsid w:val="000B51A5"/>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character" w:customStyle="1" w:styleId="CommentTextChar">
    <w:name w:val="Comment Text Char"/>
    <w:basedOn w:val="DefaultParagraphFont"/>
    <w:link w:val="CommentText"/>
    <w:uiPriority w:val="99"/>
    <w:semiHidden/>
    <w:locked/>
    <w:rsid w:val="000B51A5"/>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2"/>
      </w:numPr>
    </w:pPr>
  </w:style>
  <w:style w:type="paragraph" w:styleId="ListNumber">
    <w:name w:val="List Number"/>
    <w:basedOn w:val="Normal"/>
    <w:uiPriority w:val="99"/>
    <w:rsid w:val="00610757"/>
    <w:pPr>
      <w:numPr>
        <w:numId w:val="3"/>
      </w:numPr>
    </w:pPr>
  </w:style>
  <w:style w:type="paragraph" w:styleId="ListNumber2">
    <w:name w:val="List Number 2"/>
    <w:basedOn w:val="Normal"/>
    <w:uiPriority w:val="99"/>
    <w:rsid w:val="00610757"/>
    <w:pPr>
      <w:numPr>
        <w:numId w:val="4"/>
      </w:numPr>
    </w:pPr>
  </w:style>
  <w:style w:type="paragraph" w:styleId="BalloonText">
    <w:name w:val="Balloon Text"/>
    <w:basedOn w:val="Normal"/>
    <w:link w:val="BalloonTextChar"/>
    <w:uiPriority w:val="99"/>
    <w:semiHidden/>
    <w:rsid w:val="006107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1A5"/>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character" w:customStyle="1" w:styleId="CommentSubjectChar">
    <w:name w:val="Comment Subject Char"/>
    <w:basedOn w:val="CommentTextChar"/>
    <w:link w:val="CommentSubject"/>
    <w:uiPriority w:val="99"/>
    <w:semiHidden/>
    <w:locked/>
    <w:rsid w:val="000B51A5"/>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B51A5"/>
    <w:rPr>
      <w:rFonts w:ascii="Tahoma" w:hAnsi="Tahoma" w:cs="Tahoma"/>
      <w:sz w:val="22"/>
      <w:shd w:val="clear" w:color="auto" w:fill="000080"/>
    </w:rPr>
  </w:style>
  <w:style w:type="paragraph" w:styleId="Footer">
    <w:name w:val="footer"/>
    <w:basedOn w:val="Normal"/>
    <w:link w:val="FooterChar"/>
    <w:uiPriority w:val="99"/>
    <w:rsid w:val="00610757"/>
    <w:pPr>
      <w:tabs>
        <w:tab w:val="center" w:pos="4153"/>
        <w:tab w:val="right" w:pos="8306"/>
      </w:tabs>
    </w:pPr>
  </w:style>
  <w:style w:type="character" w:customStyle="1" w:styleId="FooterChar">
    <w:name w:val="Footer Char"/>
    <w:basedOn w:val="DefaultParagraphFont"/>
    <w:link w:val="Footer"/>
    <w:uiPriority w:val="99"/>
    <w:locked/>
    <w:rsid w:val="000B51A5"/>
    <w:rPr>
      <w:sz w:val="22"/>
    </w:r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character" w:customStyle="1" w:styleId="MacroTextChar">
    <w:name w:val="Macro Text Char"/>
    <w:basedOn w:val="DefaultParagraphFont"/>
    <w:link w:val="MacroText"/>
    <w:uiPriority w:val="99"/>
    <w:semiHidden/>
    <w:locked/>
    <w:rsid w:val="000B51A5"/>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character" w:customStyle="1" w:styleId="PlainTextChar">
    <w:name w:val="Plain Text Char"/>
    <w:basedOn w:val="DefaultParagraphFont"/>
    <w:link w:val="PlainText"/>
    <w:uiPriority w:val="99"/>
    <w:locked/>
    <w:rsid w:val="000B51A5"/>
    <w:rPr>
      <w:rFonts w:ascii="Courier New" w:hAnsi="Courier New" w:cs="Courier New"/>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character" w:customStyle="1" w:styleId="TitleChar">
    <w:name w:val="Title Char"/>
    <w:basedOn w:val="DefaultParagraphFont"/>
    <w:link w:val="Title"/>
    <w:uiPriority w:val="99"/>
    <w:locked/>
    <w:rsid w:val="000B51A5"/>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9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styleId="Header">
    <w:name w:val="header"/>
    <w:basedOn w:val="Normal"/>
    <w:link w:val="HeaderChar"/>
    <w:uiPriority w:val="99"/>
    <w:rsid w:val="00610757"/>
    <w:pPr>
      <w:tabs>
        <w:tab w:val="center" w:pos="4153"/>
        <w:tab w:val="right" w:pos="8306"/>
      </w:tabs>
    </w:pPr>
  </w:style>
  <w:style w:type="character" w:customStyle="1" w:styleId="HeaderChar">
    <w:name w:val="Header Char"/>
    <w:basedOn w:val="DefaultParagraphFont"/>
    <w:link w:val="Header"/>
    <w:uiPriority w:val="99"/>
    <w:locked/>
    <w:rsid w:val="000B51A5"/>
    <w:rPr>
      <w:sz w:val="22"/>
    </w:rPr>
  </w:style>
  <w:style w:type="paragraph" w:styleId="Revision">
    <w:name w:val="Revision"/>
    <w:hidden/>
    <w:uiPriority w:val="99"/>
    <w:semiHidden/>
    <w:rsid w:val="007D19CB"/>
    <w:rPr>
      <w:sz w:val="22"/>
    </w:rPr>
  </w:style>
  <w:style w:type="paragraph" w:customStyle="1" w:styleId="EndNoteBibliographyTitle">
    <w:name w:val="EndNote Bibliography Title"/>
    <w:basedOn w:val="Normal"/>
    <w:link w:val="EndNoteBibliographyTitleChar"/>
    <w:uiPriority w:val="99"/>
    <w:rsid w:val="00C44A8C"/>
    <w:pPr>
      <w:jc w:val="center"/>
    </w:pPr>
    <w:rPr>
      <w:noProof/>
    </w:rPr>
  </w:style>
  <w:style w:type="character" w:customStyle="1" w:styleId="EndNoteBibliographyTitleChar">
    <w:name w:val="EndNote Bibliography Title Char"/>
    <w:basedOn w:val="DefaultParagraphFont"/>
    <w:link w:val="EndNoteBibliographyTitle"/>
    <w:rsid w:val="00C44A8C"/>
    <w:rPr>
      <w:noProof/>
      <w:sz w:val="22"/>
    </w:rPr>
  </w:style>
  <w:style w:type="paragraph" w:customStyle="1" w:styleId="EndNoteBibliography">
    <w:name w:val="EndNote Bibliography"/>
    <w:basedOn w:val="Normal"/>
    <w:link w:val="EndNoteBibliographyChar"/>
    <w:uiPriority w:val="99"/>
    <w:rsid w:val="00C44A8C"/>
    <w:pPr>
      <w:jc w:val="left"/>
    </w:pPr>
    <w:rPr>
      <w:noProof/>
    </w:rPr>
  </w:style>
  <w:style w:type="character" w:customStyle="1" w:styleId="EndNoteBibliographyChar">
    <w:name w:val="EndNote Bibliography Char"/>
    <w:basedOn w:val="DefaultParagraphFont"/>
    <w:link w:val="EndNoteBibliography"/>
    <w:rsid w:val="00C44A8C"/>
    <w:rPr>
      <w:noProof/>
      <w:sz w:val="22"/>
    </w:rPr>
  </w:style>
  <w:style w:type="character" w:customStyle="1" w:styleId="HTMLPreformattedChar">
    <w:name w:val="HTML Preformatted Char"/>
    <w:basedOn w:val="DefaultParagraphFont"/>
    <w:link w:val="HTMLPreformatted"/>
    <w:uiPriority w:val="99"/>
    <w:semiHidden/>
    <w:rsid w:val="000B51A5"/>
    <w:rPr>
      <w:rFonts w:ascii="Courier" w:hAnsi="Courier" w:cs="Courier"/>
      <w:lang w:val="en-GB"/>
    </w:rPr>
  </w:style>
  <w:style w:type="paragraph" w:styleId="HTMLPreformatted">
    <w:name w:val="HTML Preformatted"/>
    <w:basedOn w:val="Normal"/>
    <w:link w:val="HTMLPreformattedChar"/>
    <w:uiPriority w:val="99"/>
    <w:semiHidden/>
    <w:unhideWhenUsed/>
    <w:rsid w:val="000B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apple-converted-space">
    <w:name w:val="apple-converted-space"/>
    <w:basedOn w:val="DefaultParagraphFont"/>
    <w:rsid w:val="000B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706">
      <w:bodyDiv w:val="1"/>
      <w:marLeft w:val="0"/>
      <w:marRight w:val="0"/>
      <w:marTop w:val="0"/>
      <w:marBottom w:val="0"/>
      <w:divBdr>
        <w:top w:val="none" w:sz="0" w:space="0" w:color="auto"/>
        <w:left w:val="none" w:sz="0" w:space="0" w:color="auto"/>
        <w:bottom w:val="none" w:sz="0" w:space="0" w:color="auto"/>
        <w:right w:val="none" w:sz="0" w:space="0" w:color="auto"/>
      </w:divBdr>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3565105">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13149490">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88178725">
      <w:bodyDiv w:val="1"/>
      <w:marLeft w:val="0"/>
      <w:marRight w:val="0"/>
      <w:marTop w:val="0"/>
      <w:marBottom w:val="0"/>
      <w:divBdr>
        <w:top w:val="none" w:sz="0" w:space="0" w:color="auto"/>
        <w:left w:val="none" w:sz="0" w:space="0" w:color="auto"/>
        <w:bottom w:val="none" w:sz="0" w:space="0" w:color="auto"/>
        <w:right w:val="none" w:sz="0" w:space="0" w:color="auto"/>
      </w:divBdr>
    </w:div>
    <w:div w:id="1197623766">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48870251">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39343308">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 w:id="2137526006">
      <w:bodyDiv w:val="1"/>
      <w:marLeft w:val="0"/>
      <w:marRight w:val="0"/>
      <w:marTop w:val="0"/>
      <w:marBottom w:val="0"/>
      <w:divBdr>
        <w:top w:val="none" w:sz="0" w:space="0" w:color="auto"/>
        <w:left w:val="none" w:sz="0" w:space="0" w:color="auto"/>
        <w:bottom w:val="none" w:sz="0" w:space="0" w:color="auto"/>
        <w:right w:val="none" w:sz="0" w:space="0" w:color="auto"/>
      </w:divBdr>
    </w:div>
    <w:div w:id="214645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1\ECSSsport.pdf" TargetMode="External"/><Relationship Id="rId18" Type="http://schemas.openxmlformats.org/officeDocument/2006/relationships/footer" Target="footer2.xml"/><Relationship Id="rId26" Type="http://schemas.openxmlformats.org/officeDocument/2006/relationships/hyperlink" Target="https://sport-science.org/index.php/congress-2021-virtual/how-to-register" TargetMode="External"/><Relationship Id="rId39" Type="http://schemas.openxmlformats.org/officeDocument/2006/relationships/hyperlink" Target="https://www.youtube.com/watch?v=R367QTS4cUI" TargetMode="External"/><Relationship Id="rId21" Type="http://schemas.openxmlformats.org/officeDocument/2006/relationships/hyperlink" Target="https://sportsci.org/2021/NHSTmisuse.htm" TargetMode="External"/><Relationship Id="rId34" Type="http://schemas.openxmlformats.org/officeDocument/2006/relationships/hyperlink" Target="https://ecss.app.box.com/s/wj86e7teisns7cvyic7gac18y3krezhe" TargetMode="External"/><Relationship Id="rId42" Type="http://schemas.openxmlformats.org/officeDocument/2006/relationships/hyperlink" Target="https://wp1191596.server-he.de/DATA/CONGRESSES/VIRTUAL_2021/PARTNER_PDF_Announcements/PaS-01.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willthekiwi@gmail.com?subject=ECSS%20conference%20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port-science.org/index.php/congress/ecss-2021" TargetMode="External"/><Relationship Id="rId32" Type="http://schemas.openxmlformats.org/officeDocument/2006/relationships/hyperlink" Target="http://optimumsportsperformance.com/" TargetMode="External"/><Relationship Id="rId37" Type="http://schemas.openxmlformats.org/officeDocument/2006/relationships/hyperlink" Target="https://wp1191596.server-he.de/DATA/CONGRESSES/VIRTUAL_2021/PARTNER_PDF_Announcements/PaS-05.pdf" TargetMode="External"/><Relationship Id="rId40" Type="http://schemas.openxmlformats.org/officeDocument/2006/relationships/hyperlink" Target="https://wp1191596.server-he.de/DATA/CONGRESSES/VIRTUAL_2021/PARTNER_PDF_Announcements/PaS-07.pdf"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port-science.org/index.php/congress-2021-programme/scientific-programme" TargetMode="External"/><Relationship Id="rId28" Type="http://schemas.openxmlformats.org/officeDocument/2006/relationships/hyperlink" Target="https://wp1191596.server-he.de/DATA/CONGRESSES/VIRTUAL_2021/DOCUMENTS/BOA_2021_Final_WEB.pdf" TargetMode="External"/><Relationship Id="rId36" Type="http://schemas.openxmlformats.org/officeDocument/2006/relationships/hyperlink" Target="https://www.youtube.com/watch?v=31OqqskVmUY" TargetMode="External"/><Relationship Id="rId10" Type="http://schemas.openxmlformats.org/officeDocument/2006/relationships/hyperlink" Target="http://sportsci.org/2021/" TargetMode="External"/><Relationship Id="rId19" Type="http://schemas.openxmlformats.org/officeDocument/2006/relationships/header" Target="header3.xml"/><Relationship Id="rId31" Type="http://schemas.openxmlformats.org/officeDocument/2006/relationships/hyperlink" Target="https://doi.org/10.1123/ijspp.2019-0338"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1\ECSSsport.docx" TargetMode="External"/><Relationship Id="rId22" Type="http://schemas.openxmlformats.org/officeDocument/2006/relationships/hyperlink" Target="https://sportsci.org/2021/SamplingPaper.htm" TargetMode="External"/><Relationship Id="rId27" Type="http://schemas.openxmlformats.org/officeDocument/2006/relationships/hyperlink" Target="https://www.ecss2006.com/ASP/CONGRESS/TOOLS/ECSS_Account/Login.asp" TargetMode="External"/><Relationship Id="rId30" Type="http://schemas.openxmlformats.org/officeDocument/2006/relationships/hyperlink" Target="https://regman.org/" TargetMode="External"/><Relationship Id="rId35" Type="http://schemas.openxmlformats.org/officeDocument/2006/relationships/hyperlink" Target="https://www.youtube.com/watch?v=8phbnflwwzY" TargetMode="External"/><Relationship Id="rId43" Type="http://schemas.openxmlformats.org/officeDocument/2006/relationships/hyperlink" Target="https://wp1191596.server-he.de/DATA/CONGRESSES/VIRTUAL_2021/PARTNER_PDF_Announcements/PaS-02.pdf" TargetMode="External"/><Relationship Id="rId48" Type="http://schemas.openxmlformats.org/officeDocument/2006/relationships/theme" Target="theme/theme1.xml"/><Relationship Id="rId8" Type="http://schemas.openxmlformats.org/officeDocument/2006/relationships/hyperlink" Target="http://sportsci.org/" TargetMode="External"/><Relationship Id="rId3" Type="http://schemas.openxmlformats.org/officeDocument/2006/relationships/styles" Target="styles.xml"/><Relationship Id="rId12" Type="http://schemas.openxmlformats.org/officeDocument/2006/relationships/hyperlink" Target="mailto:william.hopkins@vu.edu.au?subject=ECSS%20report" TargetMode="External"/><Relationship Id="rId17" Type="http://schemas.openxmlformats.org/officeDocument/2006/relationships/footer" Target="footer1.xml"/><Relationship Id="rId25" Type="http://schemas.openxmlformats.org/officeDocument/2006/relationships/hyperlink" Target="https://sport-science.org/index.php/congress-2021-awards/yia-award-winners-2021" TargetMode="External"/><Relationship Id="rId33" Type="http://schemas.openxmlformats.org/officeDocument/2006/relationships/hyperlink" Target="https://wp1191596.server-he.de/DATA/CONGRESSES/VIRTUAL_2021/PARTNER_PDF_Announcements/PaS-03.pdf" TargetMode="External"/><Relationship Id="rId38" Type="http://schemas.openxmlformats.org/officeDocument/2006/relationships/hyperlink" Target="https://wp1191596.server-he.de/DATA/CONGRESSES/VIRTUAL_2021/PARTNER_PDF_Announcements/PaS-06.pdf" TargetMode="External"/><Relationship Id="rId46" Type="http://schemas.openxmlformats.org/officeDocument/2006/relationships/hyperlink" Target="file:///D:\Will's%20Documents\sportsci\copyright.html" TargetMode="External"/><Relationship Id="rId20" Type="http://schemas.openxmlformats.org/officeDocument/2006/relationships/footer" Target="footer3.xml"/><Relationship Id="rId41" Type="http://schemas.openxmlformats.org/officeDocument/2006/relationships/hyperlink" Target="https://wp1191596.server-he.de/DATA/CONGRESSES/VIRTUAL_2021/PARTNER_PDF_Announcements/PaS-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C363-329B-47B4-ABA1-0A9CD475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27121</TotalTime>
  <Pages>11</Pages>
  <Words>7285</Words>
  <Characters>42620</Characters>
  <Application>Microsoft Office Word</Application>
  <DocSecurity>0</DocSecurity>
  <Lines>1183</Lines>
  <Paragraphs>220</Paragraphs>
  <ScaleCrop>false</ScaleCrop>
  <HeadingPairs>
    <vt:vector size="2" baseType="variant">
      <vt:variant>
        <vt:lpstr>Title</vt:lpstr>
      </vt:variant>
      <vt:variant>
        <vt:i4>1</vt:i4>
      </vt:variant>
    </vt:vector>
  </HeadingPairs>
  <TitlesOfParts>
    <vt:vector size="1" baseType="lpstr">
      <vt:lpstr>ECSS 2020 conference report</vt:lpstr>
    </vt:vector>
  </TitlesOfParts>
  <Company>AUT University</Company>
  <LinksUpToDate>false</LinksUpToDate>
  <CharactersWithSpaces>49685</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2020 conference report</dc:title>
  <dc:subject/>
  <dc:creator>Will Hopkins</dc:creator>
  <cp:keywords/>
  <dc:description/>
  <cp:lastModifiedBy>Will</cp:lastModifiedBy>
  <cp:revision>66</cp:revision>
  <cp:lastPrinted>2009-05-18T06:40:00Z</cp:lastPrinted>
  <dcterms:created xsi:type="dcterms:W3CDTF">2021-09-09T22:03:00Z</dcterms:created>
  <dcterms:modified xsi:type="dcterms:W3CDTF">2021-10-19T21:28:00Z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